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BF" w:rsidRDefault="00271ADC" w:rsidP="008F3A56">
      <w:pPr>
        <w:spacing w:after="0"/>
        <w:jc w:val="center"/>
        <w:rPr>
          <w:rFonts w:ascii="Times New Roman" w:hAnsi="Times New Roman" w:cs="Times New Roman"/>
          <w:b/>
          <w:sz w:val="24"/>
          <w:szCs w:val="24"/>
        </w:rPr>
      </w:pPr>
      <w:r>
        <w:rPr>
          <w:rFonts w:ascii="Times New Roman" w:hAnsi="Times New Roman" w:cs="Times New Roman"/>
          <w:b/>
          <w:sz w:val="24"/>
          <w:szCs w:val="24"/>
        </w:rPr>
        <w:t>OFFICE OF SPECIAL EDUCATION PROGRAM</w:t>
      </w:r>
    </w:p>
    <w:p w:rsidR="006263CC" w:rsidRPr="00A32694" w:rsidRDefault="00FE2D8F" w:rsidP="00A32694">
      <w:pPr>
        <w:jc w:val="center"/>
        <w:rPr>
          <w:rFonts w:ascii="Times New Roman" w:hAnsi="Times New Roman" w:cs="Times New Roman"/>
          <w:b/>
          <w:sz w:val="24"/>
          <w:szCs w:val="24"/>
        </w:rPr>
      </w:pPr>
      <w:r>
        <w:rPr>
          <w:rFonts w:ascii="Times New Roman" w:hAnsi="Times New Roman" w:cs="Times New Roman"/>
          <w:b/>
          <w:sz w:val="24"/>
          <w:szCs w:val="24"/>
        </w:rPr>
        <w:t xml:space="preserve">SSIP </w:t>
      </w:r>
      <w:r w:rsidR="00782E47">
        <w:rPr>
          <w:rFonts w:ascii="Times New Roman" w:hAnsi="Times New Roman" w:cs="Times New Roman"/>
          <w:b/>
          <w:sz w:val="24"/>
          <w:szCs w:val="24"/>
        </w:rPr>
        <w:t xml:space="preserve">PHASE I </w:t>
      </w:r>
      <w:r w:rsidR="006C10BF">
        <w:rPr>
          <w:rFonts w:ascii="Times New Roman" w:hAnsi="Times New Roman" w:cs="Times New Roman"/>
          <w:b/>
          <w:sz w:val="24"/>
          <w:szCs w:val="24"/>
        </w:rPr>
        <w:t xml:space="preserve">IMPLEMENTATION GUIDE </w:t>
      </w:r>
      <w:r w:rsidR="00A32694">
        <w:rPr>
          <w:rFonts w:ascii="Times New Roman" w:hAnsi="Times New Roman" w:cs="Times New Roman"/>
          <w:b/>
          <w:sz w:val="24"/>
          <w:szCs w:val="24"/>
        </w:rPr>
        <w:t xml:space="preserve">- Part </w:t>
      </w:r>
      <w:r w:rsidR="004376EB">
        <w:rPr>
          <w:rFonts w:ascii="Times New Roman" w:hAnsi="Times New Roman" w:cs="Times New Roman"/>
          <w:b/>
          <w:sz w:val="24"/>
          <w:szCs w:val="24"/>
        </w:rPr>
        <w:t>C</w:t>
      </w:r>
    </w:p>
    <w:p w:rsidR="00693896" w:rsidRDefault="006D305A" w:rsidP="006E5FDB">
      <w:pPr>
        <w:spacing w:after="0" w:line="240" w:lineRule="auto"/>
        <w:rPr>
          <w:rFonts w:ascii="Times New Roman" w:hAnsi="Times New Roman" w:cs="Times New Roman"/>
          <w:sz w:val="24"/>
          <w:szCs w:val="24"/>
        </w:rPr>
      </w:pPr>
      <w:r w:rsidRPr="004E3DD1">
        <w:rPr>
          <w:rFonts w:ascii="Times New Roman" w:hAnsi="Times New Roman" w:cs="Times New Roman"/>
          <w:b/>
          <w:sz w:val="24"/>
          <w:szCs w:val="24"/>
        </w:rPr>
        <w:t xml:space="preserve">Background: </w:t>
      </w:r>
      <w:r w:rsidR="00693896" w:rsidRPr="004E3DD1">
        <w:rPr>
          <w:rFonts w:ascii="Times New Roman" w:hAnsi="Times New Roman" w:cs="Times New Roman"/>
          <w:sz w:val="24"/>
          <w:szCs w:val="24"/>
        </w:rPr>
        <w:t xml:space="preserve">As </w:t>
      </w:r>
      <w:r w:rsidR="00543838">
        <w:rPr>
          <w:rFonts w:ascii="Times New Roman" w:hAnsi="Times New Roman" w:cs="Times New Roman"/>
          <w:sz w:val="24"/>
          <w:szCs w:val="24"/>
        </w:rPr>
        <w:t>stated</w:t>
      </w:r>
      <w:r w:rsidR="00693896" w:rsidRPr="004E3DD1">
        <w:rPr>
          <w:rFonts w:ascii="Times New Roman" w:hAnsi="Times New Roman" w:cs="Times New Roman"/>
          <w:sz w:val="24"/>
          <w:szCs w:val="24"/>
        </w:rPr>
        <w:t xml:space="preserve"> in the Individuals with Disabilities Education Act (IDEA), the primary focus of Federal and </w:t>
      </w:r>
      <w:r w:rsidR="00B060F4">
        <w:rPr>
          <w:rFonts w:ascii="Times New Roman" w:hAnsi="Times New Roman" w:cs="Times New Roman"/>
          <w:sz w:val="24"/>
          <w:szCs w:val="24"/>
        </w:rPr>
        <w:t xml:space="preserve">State </w:t>
      </w:r>
      <w:r w:rsidR="00693896" w:rsidRPr="004E3DD1">
        <w:rPr>
          <w:rFonts w:ascii="Times New Roman" w:hAnsi="Times New Roman" w:cs="Times New Roman"/>
          <w:sz w:val="24"/>
          <w:szCs w:val="24"/>
        </w:rPr>
        <w:t xml:space="preserve">monitoring shall be on improving educational results and functional outcomes for all children </w:t>
      </w:r>
      <w:r w:rsidR="005B12BF">
        <w:rPr>
          <w:rFonts w:ascii="Times New Roman" w:hAnsi="Times New Roman" w:cs="Times New Roman"/>
          <w:sz w:val="24"/>
          <w:szCs w:val="24"/>
        </w:rPr>
        <w:t xml:space="preserve">and youth </w:t>
      </w:r>
      <w:r w:rsidR="00693896" w:rsidRPr="004E3DD1">
        <w:rPr>
          <w:rFonts w:ascii="Times New Roman" w:hAnsi="Times New Roman" w:cs="Times New Roman"/>
          <w:sz w:val="24"/>
          <w:szCs w:val="24"/>
        </w:rPr>
        <w:t xml:space="preserve">with disabilities and ensuring that </w:t>
      </w:r>
      <w:r w:rsidR="00B060F4">
        <w:rPr>
          <w:rFonts w:ascii="Times New Roman" w:hAnsi="Times New Roman" w:cs="Times New Roman"/>
          <w:sz w:val="24"/>
          <w:szCs w:val="24"/>
        </w:rPr>
        <w:t xml:space="preserve">State agencies </w:t>
      </w:r>
      <w:r w:rsidR="00693896" w:rsidRPr="004E3DD1">
        <w:rPr>
          <w:rFonts w:ascii="Times New Roman" w:hAnsi="Times New Roman" w:cs="Times New Roman"/>
          <w:sz w:val="24"/>
          <w:szCs w:val="24"/>
        </w:rPr>
        <w:t xml:space="preserve">meet the program requirements within IDEA, with a particular emphasis on those requirements related to improving educational results for </w:t>
      </w:r>
      <w:r w:rsidR="006C0D44">
        <w:rPr>
          <w:rFonts w:ascii="Times New Roman" w:hAnsi="Times New Roman" w:cs="Times New Roman"/>
          <w:sz w:val="24"/>
          <w:szCs w:val="24"/>
        </w:rPr>
        <w:t xml:space="preserve">infants and </w:t>
      </w:r>
      <w:r w:rsidR="00985D54">
        <w:rPr>
          <w:rFonts w:ascii="Times New Roman" w:hAnsi="Times New Roman" w:cs="Times New Roman"/>
          <w:sz w:val="24"/>
          <w:szCs w:val="24"/>
        </w:rPr>
        <w:t>toddlers with disabilities and their families</w:t>
      </w:r>
      <w:r w:rsidR="00693896" w:rsidRPr="004E3DD1">
        <w:rPr>
          <w:rFonts w:ascii="Times New Roman" w:hAnsi="Times New Roman" w:cs="Times New Roman"/>
          <w:sz w:val="24"/>
          <w:szCs w:val="24"/>
        </w:rPr>
        <w:t xml:space="preserve">. </w:t>
      </w:r>
      <w:r w:rsidR="008F3A56">
        <w:rPr>
          <w:rFonts w:ascii="Times New Roman" w:hAnsi="Times New Roman" w:cs="Times New Roman"/>
          <w:sz w:val="24"/>
          <w:szCs w:val="24"/>
        </w:rPr>
        <w:t xml:space="preserve"> </w:t>
      </w:r>
      <w:r w:rsidR="00FE2D8F">
        <w:rPr>
          <w:rFonts w:ascii="Times New Roman" w:hAnsi="Times New Roman" w:cs="Times New Roman"/>
          <w:sz w:val="24"/>
          <w:szCs w:val="24"/>
        </w:rPr>
        <w:t xml:space="preserve">The </w:t>
      </w:r>
      <w:r w:rsidR="00133A27">
        <w:rPr>
          <w:rFonts w:ascii="Times New Roman" w:hAnsi="Times New Roman" w:cs="Times New Roman"/>
          <w:sz w:val="24"/>
          <w:szCs w:val="24"/>
        </w:rPr>
        <w:t>Office of Special Education Programs (</w:t>
      </w:r>
      <w:r w:rsidR="00693896" w:rsidRPr="004E3DD1">
        <w:rPr>
          <w:rFonts w:ascii="Times New Roman" w:hAnsi="Times New Roman" w:cs="Times New Roman"/>
          <w:sz w:val="24"/>
          <w:szCs w:val="24"/>
        </w:rPr>
        <w:t>OSEP</w:t>
      </w:r>
      <w:r w:rsidR="00133A27">
        <w:rPr>
          <w:rFonts w:ascii="Times New Roman" w:hAnsi="Times New Roman" w:cs="Times New Roman"/>
          <w:sz w:val="24"/>
          <w:szCs w:val="24"/>
        </w:rPr>
        <w:t>)</w:t>
      </w:r>
      <w:r w:rsidR="00693896" w:rsidRPr="004E3DD1">
        <w:rPr>
          <w:rFonts w:ascii="Times New Roman" w:hAnsi="Times New Roman" w:cs="Times New Roman"/>
          <w:sz w:val="24"/>
          <w:szCs w:val="24"/>
        </w:rPr>
        <w:t xml:space="preserve"> </w:t>
      </w:r>
      <w:r w:rsidR="00F821D8">
        <w:rPr>
          <w:rFonts w:ascii="Times New Roman" w:hAnsi="Times New Roman" w:cs="Times New Roman"/>
          <w:sz w:val="24"/>
          <w:szCs w:val="24"/>
        </w:rPr>
        <w:t xml:space="preserve">has revised its monitoring priorities to ensure a </w:t>
      </w:r>
      <w:r w:rsidR="00693896" w:rsidRPr="004E3DD1">
        <w:rPr>
          <w:rFonts w:ascii="Times New Roman" w:hAnsi="Times New Roman" w:cs="Times New Roman"/>
          <w:sz w:val="24"/>
          <w:szCs w:val="24"/>
        </w:rPr>
        <w:t xml:space="preserve">balance between compliance and results by placing a greater emphasis on </w:t>
      </w:r>
      <w:r w:rsidR="005B12BF">
        <w:rPr>
          <w:rFonts w:ascii="Times New Roman" w:hAnsi="Times New Roman" w:cs="Times New Roman"/>
          <w:sz w:val="24"/>
          <w:szCs w:val="24"/>
        </w:rPr>
        <w:t>accountability</w:t>
      </w:r>
      <w:r w:rsidR="00AD2512">
        <w:rPr>
          <w:rFonts w:ascii="Times New Roman" w:hAnsi="Times New Roman" w:cs="Times New Roman"/>
          <w:sz w:val="24"/>
          <w:szCs w:val="24"/>
        </w:rPr>
        <w:t xml:space="preserve"> </w:t>
      </w:r>
      <w:r w:rsidR="00693896" w:rsidRPr="004E3DD1">
        <w:rPr>
          <w:rFonts w:ascii="Times New Roman" w:hAnsi="Times New Roman" w:cs="Times New Roman"/>
          <w:sz w:val="24"/>
          <w:szCs w:val="24"/>
        </w:rPr>
        <w:t xml:space="preserve">and technical assistance </w:t>
      </w:r>
      <w:r w:rsidR="006436F8">
        <w:rPr>
          <w:rFonts w:ascii="Times New Roman" w:hAnsi="Times New Roman" w:cs="Times New Roman"/>
          <w:sz w:val="24"/>
          <w:szCs w:val="24"/>
        </w:rPr>
        <w:t xml:space="preserve">(TA) </w:t>
      </w:r>
      <w:r w:rsidR="00693896" w:rsidRPr="004E3DD1">
        <w:rPr>
          <w:rFonts w:ascii="Times New Roman" w:hAnsi="Times New Roman" w:cs="Times New Roman"/>
          <w:sz w:val="24"/>
          <w:szCs w:val="24"/>
        </w:rPr>
        <w:t xml:space="preserve">activities that focus on improving </w:t>
      </w:r>
      <w:r w:rsidR="006C0D44">
        <w:rPr>
          <w:rFonts w:ascii="Times New Roman" w:hAnsi="Times New Roman" w:cs="Times New Roman"/>
          <w:sz w:val="24"/>
          <w:szCs w:val="24"/>
        </w:rPr>
        <w:t>State</w:t>
      </w:r>
      <w:r w:rsidR="00693896" w:rsidRPr="004E3DD1">
        <w:rPr>
          <w:rFonts w:ascii="Times New Roman" w:hAnsi="Times New Roman" w:cs="Times New Roman"/>
          <w:sz w:val="24"/>
          <w:szCs w:val="24"/>
        </w:rPr>
        <w:t xml:space="preserve"> capacity to develop, strengthen, and support improvement at local levels.</w:t>
      </w:r>
      <w:r w:rsidR="008F3A56">
        <w:rPr>
          <w:rFonts w:ascii="Times New Roman" w:hAnsi="Times New Roman" w:cs="Times New Roman"/>
          <w:sz w:val="24"/>
          <w:szCs w:val="24"/>
        </w:rPr>
        <w:t xml:space="preserve"> </w:t>
      </w:r>
      <w:r w:rsidR="00693896" w:rsidRPr="004E3DD1">
        <w:rPr>
          <w:rFonts w:ascii="Times New Roman" w:hAnsi="Times New Roman" w:cs="Times New Roman"/>
          <w:sz w:val="24"/>
          <w:szCs w:val="24"/>
        </w:rPr>
        <w:t xml:space="preserve"> </w:t>
      </w:r>
      <w:r w:rsidR="00F821D8">
        <w:rPr>
          <w:rFonts w:ascii="Times New Roman" w:hAnsi="Times New Roman" w:cs="Times New Roman"/>
          <w:sz w:val="24"/>
          <w:szCs w:val="24"/>
        </w:rPr>
        <w:t>OSEP</w:t>
      </w:r>
      <w:r w:rsidR="00F821D8" w:rsidRPr="004E3DD1">
        <w:rPr>
          <w:rFonts w:ascii="Times New Roman" w:hAnsi="Times New Roman" w:cs="Times New Roman"/>
          <w:sz w:val="24"/>
          <w:szCs w:val="24"/>
        </w:rPr>
        <w:t xml:space="preserve"> </w:t>
      </w:r>
      <w:r w:rsidR="00693896" w:rsidRPr="004E3DD1">
        <w:rPr>
          <w:rFonts w:ascii="Times New Roman" w:hAnsi="Times New Roman" w:cs="Times New Roman"/>
          <w:sz w:val="24"/>
          <w:szCs w:val="24"/>
        </w:rPr>
        <w:t>also recognize</w:t>
      </w:r>
      <w:r w:rsidR="00F821D8">
        <w:rPr>
          <w:rFonts w:ascii="Times New Roman" w:hAnsi="Times New Roman" w:cs="Times New Roman"/>
          <w:sz w:val="24"/>
          <w:szCs w:val="24"/>
        </w:rPr>
        <w:t>s</w:t>
      </w:r>
      <w:r w:rsidR="00693896" w:rsidRPr="004E3DD1">
        <w:rPr>
          <w:rFonts w:ascii="Times New Roman" w:hAnsi="Times New Roman" w:cs="Times New Roman"/>
          <w:sz w:val="24"/>
          <w:szCs w:val="24"/>
        </w:rPr>
        <w:t xml:space="preserve"> the continued importance of ensuring compliance with IDEA requirements. While the procedural requirements of IDEA do not guarantee improved outcomes for children with disabilities, they are designed to ensure that processes and protections are in place that, when properly implemented, will lead to the provision of appropriate services to address the individual needs of each </w:t>
      </w:r>
      <w:r w:rsidR="006C0D44">
        <w:rPr>
          <w:rFonts w:ascii="Times New Roman" w:hAnsi="Times New Roman" w:cs="Times New Roman"/>
          <w:sz w:val="24"/>
          <w:szCs w:val="24"/>
        </w:rPr>
        <w:t>infant and toddler with a disability and their family.</w:t>
      </w:r>
    </w:p>
    <w:p w:rsidR="003E675B" w:rsidRPr="004B7330" w:rsidRDefault="003E675B" w:rsidP="003E675B">
      <w:pPr>
        <w:spacing w:after="0"/>
        <w:rPr>
          <w:rFonts w:ascii="Times New Roman" w:hAnsi="Times New Roman" w:cs="Times New Roman"/>
          <w:b/>
          <w:sz w:val="24"/>
          <w:szCs w:val="24"/>
        </w:rPr>
      </w:pPr>
    </w:p>
    <w:p w:rsidR="00AC114B" w:rsidRDefault="00693896" w:rsidP="00693896">
      <w:pPr>
        <w:spacing w:after="0" w:line="240" w:lineRule="auto"/>
        <w:rPr>
          <w:rFonts w:ascii="Times New Roman" w:hAnsi="Times New Roman" w:cs="Times New Roman"/>
          <w:sz w:val="24"/>
          <w:szCs w:val="24"/>
        </w:rPr>
      </w:pPr>
      <w:r w:rsidRPr="004E3DD1">
        <w:rPr>
          <w:rFonts w:ascii="Times New Roman" w:hAnsi="Times New Roman" w:cs="Times New Roman"/>
          <w:sz w:val="24"/>
          <w:szCs w:val="24"/>
        </w:rPr>
        <w:t xml:space="preserve">OSEP </w:t>
      </w:r>
      <w:r w:rsidR="00133A27">
        <w:rPr>
          <w:rFonts w:ascii="Times New Roman" w:hAnsi="Times New Roman" w:cs="Times New Roman"/>
          <w:sz w:val="24"/>
          <w:szCs w:val="24"/>
        </w:rPr>
        <w:t>has developed</w:t>
      </w:r>
      <w:r w:rsidRPr="004E3DD1">
        <w:rPr>
          <w:rFonts w:ascii="Times New Roman" w:hAnsi="Times New Roman" w:cs="Times New Roman"/>
          <w:sz w:val="24"/>
          <w:szCs w:val="24"/>
        </w:rPr>
        <w:t xml:space="preserve"> a Results Driven Accountability (RDA) system to better align its activities and use of resources to more effectively support </w:t>
      </w:r>
      <w:r w:rsidR="006C0D44">
        <w:rPr>
          <w:rFonts w:ascii="Times New Roman" w:hAnsi="Times New Roman" w:cs="Times New Roman"/>
          <w:sz w:val="24"/>
          <w:szCs w:val="24"/>
        </w:rPr>
        <w:t>State</w:t>
      </w:r>
      <w:r w:rsidRPr="004E3DD1">
        <w:rPr>
          <w:rFonts w:ascii="Times New Roman" w:hAnsi="Times New Roman" w:cs="Times New Roman"/>
          <w:sz w:val="24"/>
          <w:szCs w:val="24"/>
        </w:rPr>
        <w:t xml:space="preserve">s’ capacity to drive systems change </w:t>
      </w:r>
      <w:r w:rsidR="005E1BD1">
        <w:rPr>
          <w:rFonts w:ascii="Times New Roman" w:hAnsi="Times New Roman" w:cs="Times New Roman"/>
          <w:sz w:val="24"/>
          <w:szCs w:val="24"/>
        </w:rPr>
        <w:t>that leads</w:t>
      </w:r>
      <w:r w:rsidR="00133A27">
        <w:rPr>
          <w:rFonts w:ascii="Times New Roman" w:hAnsi="Times New Roman" w:cs="Times New Roman"/>
          <w:sz w:val="24"/>
          <w:szCs w:val="24"/>
        </w:rPr>
        <w:t xml:space="preserve"> to improved results </w:t>
      </w:r>
      <w:r w:rsidRPr="004E3DD1">
        <w:rPr>
          <w:rFonts w:ascii="Times New Roman" w:hAnsi="Times New Roman" w:cs="Times New Roman"/>
          <w:sz w:val="24"/>
          <w:szCs w:val="24"/>
        </w:rPr>
        <w:t xml:space="preserve">at the local level. </w:t>
      </w:r>
      <w:r w:rsidR="00B42CE6">
        <w:rPr>
          <w:rFonts w:ascii="Times New Roman" w:hAnsi="Times New Roman" w:cs="Times New Roman"/>
          <w:sz w:val="24"/>
          <w:szCs w:val="24"/>
        </w:rPr>
        <w:t xml:space="preserve"> </w:t>
      </w:r>
      <w:r w:rsidR="00FE2D8F">
        <w:rPr>
          <w:rFonts w:ascii="Times New Roman" w:hAnsi="Times New Roman" w:cs="Times New Roman"/>
          <w:sz w:val="24"/>
          <w:szCs w:val="24"/>
        </w:rPr>
        <w:t>OSEP is</w:t>
      </w:r>
      <w:r w:rsidR="00FE2D8F" w:rsidRPr="004E3DD1">
        <w:rPr>
          <w:rFonts w:ascii="Times New Roman" w:hAnsi="Times New Roman" w:cs="Times New Roman"/>
          <w:sz w:val="24"/>
          <w:szCs w:val="24"/>
        </w:rPr>
        <w:t xml:space="preserve"> aligning </w:t>
      </w:r>
      <w:r w:rsidR="00FE2D8F">
        <w:rPr>
          <w:rFonts w:ascii="Times New Roman" w:hAnsi="Times New Roman" w:cs="Times New Roman"/>
          <w:sz w:val="24"/>
          <w:szCs w:val="24"/>
        </w:rPr>
        <w:t>its</w:t>
      </w:r>
      <w:r w:rsidR="00FE2D8F" w:rsidRPr="004E3DD1">
        <w:rPr>
          <w:rFonts w:ascii="Times New Roman" w:hAnsi="Times New Roman" w:cs="Times New Roman"/>
          <w:sz w:val="24"/>
          <w:szCs w:val="24"/>
        </w:rPr>
        <w:t xml:space="preserve"> resources across OSEP’s two divisions</w:t>
      </w:r>
      <w:r w:rsidR="00FE2D8F">
        <w:rPr>
          <w:rFonts w:ascii="Times New Roman" w:hAnsi="Times New Roman" w:cs="Times New Roman"/>
          <w:sz w:val="24"/>
          <w:szCs w:val="24"/>
        </w:rPr>
        <w:t>,</w:t>
      </w:r>
      <w:r w:rsidR="00FE2D8F" w:rsidRPr="004E3DD1">
        <w:rPr>
          <w:rFonts w:ascii="Times New Roman" w:hAnsi="Times New Roman" w:cs="Times New Roman"/>
          <w:sz w:val="24"/>
          <w:szCs w:val="24"/>
        </w:rPr>
        <w:t xml:space="preserve"> Monitoring and </w:t>
      </w:r>
      <w:r w:rsidR="00B060F4">
        <w:rPr>
          <w:rFonts w:ascii="Times New Roman" w:hAnsi="Times New Roman" w:cs="Times New Roman"/>
          <w:sz w:val="24"/>
          <w:szCs w:val="24"/>
        </w:rPr>
        <w:t>State</w:t>
      </w:r>
      <w:r w:rsidR="00FE2D8F" w:rsidRPr="004E3DD1">
        <w:rPr>
          <w:rFonts w:ascii="Times New Roman" w:hAnsi="Times New Roman" w:cs="Times New Roman"/>
          <w:sz w:val="24"/>
          <w:szCs w:val="24"/>
        </w:rPr>
        <w:t xml:space="preserve"> Improvement Planning </w:t>
      </w:r>
      <w:r w:rsidR="00FE2D8F">
        <w:rPr>
          <w:rFonts w:ascii="Times New Roman" w:hAnsi="Times New Roman" w:cs="Times New Roman"/>
          <w:sz w:val="24"/>
          <w:szCs w:val="24"/>
        </w:rPr>
        <w:t xml:space="preserve">(MSIP) </w:t>
      </w:r>
      <w:r w:rsidR="00FE2D8F" w:rsidRPr="004E3DD1">
        <w:rPr>
          <w:rFonts w:ascii="Times New Roman" w:hAnsi="Times New Roman" w:cs="Times New Roman"/>
          <w:sz w:val="24"/>
          <w:szCs w:val="24"/>
        </w:rPr>
        <w:t xml:space="preserve">and Research to Practice </w:t>
      </w:r>
      <w:r w:rsidR="00FE2D8F">
        <w:rPr>
          <w:rFonts w:ascii="Times New Roman" w:hAnsi="Times New Roman" w:cs="Times New Roman"/>
          <w:sz w:val="24"/>
          <w:szCs w:val="24"/>
        </w:rPr>
        <w:t xml:space="preserve">(RTP), </w:t>
      </w:r>
      <w:r w:rsidR="00FE2D8F" w:rsidRPr="004E3DD1">
        <w:rPr>
          <w:rFonts w:ascii="Times New Roman" w:hAnsi="Times New Roman" w:cs="Times New Roman"/>
          <w:sz w:val="24"/>
          <w:szCs w:val="24"/>
        </w:rPr>
        <w:t xml:space="preserve">to ensure that </w:t>
      </w:r>
      <w:r w:rsidR="00FE2D8F">
        <w:rPr>
          <w:rFonts w:ascii="Times New Roman" w:hAnsi="Times New Roman" w:cs="Times New Roman"/>
          <w:sz w:val="24"/>
          <w:szCs w:val="24"/>
        </w:rPr>
        <w:t>its</w:t>
      </w:r>
      <w:r w:rsidR="00FE2D8F" w:rsidRPr="004E3DD1">
        <w:rPr>
          <w:rFonts w:ascii="Times New Roman" w:hAnsi="Times New Roman" w:cs="Times New Roman"/>
          <w:sz w:val="24"/>
          <w:szCs w:val="24"/>
        </w:rPr>
        <w:t xml:space="preserve"> efforts </w:t>
      </w:r>
      <w:r w:rsidR="00FE2D8F" w:rsidRPr="004C214B">
        <w:rPr>
          <w:rFonts w:ascii="Times New Roman" w:hAnsi="Times New Roman" w:cs="Times New Roman"/>
          <w:sz w:val="24"/>
          <w:szCs w:val="24"/>
        </w:rPr>
        <w:t>best support</w:t>
      </w:r>
      <w:r w:rsidR="00FE2D8F" w:rsidRPr="004E3DD1">
        <w:rPr>
          <w:rFonts w:ascii="Times New Roman" w:hAnsi="Times New Roman" w:cs="Times New Roman"/>
          <w:sz w:val="24"/>
          <w:szCs w:val="24"/>
        </w:rPr>
        <w:t xml:space="preserve"> </w:t>
      </w:r>
      <w:r w:rsidR="00C44C4D">
        <w:rPr>
          <w:rFonts w:ascii="Times New Roman" w:hAnsi="Times New Roman" w:cs="Times New Roman"/>
          <w:sz w:val="24"/>
          <w:szCs w:val="24"/>
        </w:rPr>
        <w:t>S</w:t>
      </w:r>
      <w:r w:rsidR="006C0D44">
        <w:rPr>
          <w:rFonts w:ascii="Times New Roman" w:hAnsi="Times New Roman" w:cs="Times New Roman"/>
          <w:sz w:val="24"/>
          <w:szCs w:val="24"/>
        </w:rPr>
        <w:t>tate</w:t>
      </w:r>
      <w:r w:rsidR="00FE2D8F" w:rsidRPr="004E3DD1">
        <w:rPr>
          <w:rFonts w:ascii="Times New Roman" w:hAnsi="Times New Roman" w:cs="Times New Roman"/>
          <w:sz w:val="24"/>
          <w:szCs w:val="24"/>
        </w:rPr>
        <w:t>s</w:t>
      </w:r>
      <w:r w:rsidR="00AC114B">
        <w:rPr>
          <w:rFonts w:ascii="Times New Roman" w:hAnsi="Times New Roman" w:cs="Times New Roman"/>
          <w:sz w:val="24"/>
          <w:szCs w:val="24"/>
        </w:rPr>
        <w:t xml:space="preserve">’ efforts to improve outcomes for children and youth with </w:t>
      </w:r>
      <w:r w:rsidR="00FF628F">
        <w:rPr>
          <w:rFonts w:ascii="Times New Roman" w:hAnsi="Times New Roman" w:cs="Times New Roman"/>
          <w:sz w:val="24"/>
          <w:szCs w:val="24"/>
        </w:rPr>
        <w:t>disabilities</w:t>
      </w:r>
      <w:r w:rsidR="00FF628F" w:rsidRPr="004E3DD1">
        <w:rPr>
          <w:rFonts w:ascii="Times New Roman" w:hAnsi="Times New Roman" w:cs="Times New Roman"/>
          <w:sz w:val="24"/>
          <w:szCs w:val="24"/>
        </w:rPr>
        <w:t>.</w:t>
      </w:r>
      <w:r w:rsidR="00524813">
        <w:rPr>
          <w:rFonts w:ascii="Times New Roman" w:hAnsi="Times New Roman" w:cs="Times New Roman"/>
          <w:sz w:val="24"/>
          <w:szCs w:val="24"/>
        </w:rPr>
        <w:t xml:space="preserve"> </w:t>
      </w:r>
      <w:r w:rsidR="00FF628F" w:rsidRPr="004E3DD1">
        <w:rPr>
          <w:rFonts w:ascii="Times New Roman" w:hAnsi="Times New Roman" w:cs="Times New Roman"/>
          <w:sz w:val="24"/>
          <w:szCs w:val="24"/>
        </w:rPr>
        <w:t xml:space="preserve"> In</w:t>
      </w:r>
      <w:r w:rsidR="00FE2D8F" w:rsidRPr="004E3DD1">
        <w:rPr>
          <w:rFonts w:ascii="Times New Roman" w:hAnsi="Times New Roman" w:cs="Times New Roman"/>
          <w:sz w:val="24"/>
          <w:szCs w:val="24"/>
        </w:rPr>
        <w:t xml:space="preserve"> addition, </w:t>
      </w:r>
      <w:r w:rsidR="00FE2D8F">
        <w:rPr>
          <w:rFonts w:ascii="Times New Roman" w:hAnsi="Times New Roman" w:cs="Times New Roman"/>
          <w:sz w:val="24"/>
          <w:szCs w:val="24"/>
        </w:rPr>
        <w:t>OSEP is</w:t>
      </w:r>
      <w:r w:rsidR="00FE2D8F" w:rsidRPr="004E3DD1">
        <w:rPr>
          <w:rFonts w:ascii="Times New Roman" w:hAnsi="Times New Roman" w:cs="Times New Roman"/>
          <w:sz w:val="24"/>
          <w:szCs w:val="24"/>
        </w:rPr>
        <w:t xml:space="preserve"> </w:t>
      </w:r>
      <w:r w:rsidR="00AC114B">
        <w:rPr>
          <w:rFonts w:ascii="Times New Roman" w:hAnsi="Times New Roman" w:cs="Times New Roman"/>
          <w:sz w:val="24"/>
          <w:szCs w:val="24"/>
        </w:rPr>
        <w:t>working with</w:t>
      </w:r>
      <w:r w:rsidR="00FE2D8F" w:rsidRPr="004E3DD1">
        <w:rPr>
          <w:rFonts w:ascii="Times New Roman" w:hAnsi="Times New Roman" w:cs="Times New Roman"/>
          <w:sz w:val="24"/>
          <w:szCs w:val="24"/>
        </w:rPr>
        <w:t xml:space="preserve"> other ED offices (such as the Office of E</w:t>
      </w:r>
      <w:r w:rsidR="006C0D44">
        <w:rPr>
          <w:rFonts w:ascii="Times New Roman" w:hAnsi="Times New Roman" w:cs="Times New Roman"/>
          <w:sz w:val="24"/>
          <w:szCs w:val="24"/>
        </w:rPr>
        <w:t>arly Learning</w:t>
      </w:r>
      <w:r w:rsidR="00FE2D8F" w:rsidRPr="004E3DD1">
        <w:rPr>
          <w:rFonts w:ascii="Times New Roman" w:hAnsi="Times New Roman" w:cs="Times New Roman"/>
          <w:sz w:val="24"/>
          <w:szCs w:val="24"/>
        </w:rPr>
        <w:t xml:space="preserve">) </w:t>
      </w:r>
      <w:r w:rsidR="006C0D44">
        <w:rPr>
          <w:rFonts w:ascii="Times New Roman" w:hAnsi="Times New Roman" w:cs="Times New Roman"/>
          <w:sz w:val="24"/>
          <w:szCs w:val="24"/>
        </w:rPr>
        <w:t xml:space="preserve">and Federal Partners (such as the Department of Health and Human Services) </w:t>
      </w:r>
      <w:r w:rsidR="00FE2D8F" w:rsidRPr="004E3DD1">
        <w:rPr>
          <w:rFonts w:ascii="Times New Roman" w:hAnsi="Times New Roman" w:cs="Times New Roman"/>
          <w:sz w:val="24"/>
          <w:szCs w:val="24"/>
        </w:rPr>
        <w:t>to identify common init</w:t>
      </w:r>
      <w:r w:rsidR="00B454C6">
        <w:rPr>
          <w:rFonts w:ascii="Times New Roman" w:hAnsi="Times New Roman" w:cs="Times New Roman"/>
          <w:sz w:val="24"/>
          <w:szCs w:val="24"/>
        </w:rPr>
        <w:t xml:space="preserve">iatives and leverage available </w:t>
      </w:r>
      <w:r w:rsidR="006436F8">
        <w:rPr>
          <w:rFonts w:ascii="Times New Roman" w:hAnsi="Times New Roman" w:cs="Times New Roman"/>
          <w:sz w:val="24"/>
          <w:szCs w:val="24"/>
        </w:rPr>
        <w:t>TA</w:t>
      </w:r>
      <w:r w:rsidR="00FE2D8F" w:rsidRPr="004E3DD1">
        <w:rPr>
          <w:rFonts w:ascii="Times New Roman" w:hAnsi="Times New Roman" w:cs="Times New Roman"/>
          <w:sz w:val="24"/>
          <w:szCs w:val="24"/>
        </w:rPr>
        <w:t xml:space="preserve"> resources to assist </w:t>
      </w:r>
      <w:r w:rsidR="00C44C4D">
        <w:rPr>
          <w:rFonts w:ascii="Times New Roman" w:hAnsi="Times New Roman" w:cs="Times New Roman"/>
          <w:sz w:val="24"/>
          <w:szCs w:val="24"/>
        </w:rPr>
        <w:t>S</w:t>
      </w:r>
      <w:r w:rsidR="006C0D44">
        <w:rPr>
          <w:rFonts w:ascii="Times New Roman" w:hAnsi="Times New Roman" w:cs="Times New Roman"/>
          <w:sz w:val="24"/>
          <w:szCs w:val="24"/>
        </w:rPr>
        <w:t>tates</w:t>
      </w:r>
      <w:r w:rsidR="00FE2D8F" w:rsidRPr="004E3DD1">
        <w:rPr>
          <w:rFonts w:ascii="Times New Roman" w:hAnsi="Times New Roman" w:cs="Times New Roman"/>
          <w:sz w:val="24"/>
          <w:szCs w:val="24"/>
        </w:rPr>
        <w:t xml:space="preserve"> and localities to achieve</w:t>
      </w:r>
      <w:r w:rsidR="00AC114B">
        <w:rPr>
          <w:rFonts w:ascii="Times New Roman" w:hAnsi="Times New Roman" w:cs="Times New Roman"/>
          <w:sz w:val="24"/>
          <w:szCs w:val="24"/>
        </w:rPr>
        <w:t xml:space="preserve"> these </w:t>
      </w:r>
      <w:r w:rsidR="00FE2D8F" w:rsidRPr="004E3DD1">
        <w:rPr>
          <w:rFonts w:ascii="Times New Roman" w:hAnsi="Times New Roman" w:cs="Times New Roman"/>
          <w:sz w:val="24"/>
          <w:szCs w:val="24"/>
        </w:rPr>
        <w:t>improved results.</w:t>
      </w:r>
      <w:r w:rsidR="00AC114B">
        <w:rPr>
          <w:rFonts w:ascii="Times New Roman" w:hAnsi="Times New Roman" w:cs="Times New Roman"/>
          <w:sz w:val="24"/>
          <w:szCs w:val="24"/>
        </w:rPr>
        <w:t xml:space="preserve">  </w:t>
      </w:r>
    </w:p>
    <w:p w:rsidR="00AC114B" w:rsidRDefault="00AC114B" w:rsidP="00693896">
      <w:pPr>
        <w:spacing w:after="0" w:line="240" w:lineRule="auto"/>
        <w:rPr>
          <w:rFonts w:ascii="Times New Roman" w:hAnsi="Times New Roman" w:cs="Times New Roman"/>
          <w:sz w:val="24"/>
          <w:szCs w:val="24"/>
        </w:rPr>
      </w:pPr>
    </w:p>
    <w:p w:rsidR="00B060F4" w:rsidRDefault="00693896" w:rsidP="00693896">
      <w:pPr>
        <w:spacing w:after="0" w:line="240" w:lineRule="auto"/>
        <w:rPr>
          <w:rFonts w:ascii="Times New Roman" w:hAnsi="Times New Roman" w:cs="Times New Roman"/>
          <w:sz w:val="24"/>
          <w:szCs w:val="24"/>
        </w:rPr>
      </w:pPr>
      <w:r w:rsidRPr="004E3DD1">
        <w:rPr>
          <w:rFonts w:ascii="Times New Roman" w:hAnsi="Times New Roman" w:cs="Times New Roman"/>
          <w:sz w:val="24"/>
          <w:szCs w:val="24"/>
        </w:rPr>
        <w:t xml:space="preserve">OSEP will </w:t>
      </w:r>
      <w:r w:rsidR="005E1BD1">
        <w:rPr>
          <w:rFonts w:ascii="Times New Roman" w:hAnsi="Times New Roman" w:cs="Times New Roman"/>
          <w:sz w:val="24"/>
          <w:szCs w:val="24"/>
        </w:rPr>
        <w:t>conduct</w:t>
      </w:r>
      <w:r w:rsidR="005E1BD1" w:rsidRPr="004E3DD1">
        <w:rPr>
          <w:rFonts w:ascii="Times New Roman" w:hAnsi="Times New Roman" w:cs="Times New Roman"/>
          <w:sz w:val="24"/>
          <w:szCs w:val="24"/>
        </w:rPr>
        <w:t xml:space="preserve"> </w:t>
      </w:r>
      <w:r w:rsidRPr="004E3DD1">
        <w:rPr>
          <w:rFonts w:ascii="Times New Roman" w:hAnsi="Times New Roman" w:cs="Times New Roman"/>
          <w:sz w:val="24"/>
          <w:szCs w:val="24"/>
        </w:rPr>
        <w:t xml:space="preserve">differentiated levels of monitoring and </w:t>
      </w:r>
      <w:r w:rsidR="005E1BD1">
        <w:rPr>
          <w:rFonts w:ascii="Times New Roman" w:hAnsi="Times New Roman" w:cs="Times New Roman"/>
          <w:sz w:val="24"/>
          <w:szCs w:val="24"/>
        </w:rPr>
        <w:t xml:space="preserve">provide </w:t>
      </w:r>
      <w:r w:rsidRPr="004E3DD1">
        <w:rPr>
          <w:rFonts w:ascii="Times New Roman" w:hAnsi="Times New Roman" w:cs="Times New Roman"/>
          <w:sz w:val="24"/>
          <w:szCs w:val="24"/>
        </w:rPr>
        <w:t xml:space="preserve">TA to </w:t>
      </w:r>
      <w:r w:rsidR="00C44C4D">
        <w:rPr>
          <w:rFonts w:ascii="Times New Roman" w:hAnsi="Times New Roman" w:cs="Times New Roman"/>
          <w:sz w:val="24"/>
          <w:szCs w:val="24"/>
        </w:rPr>
        <w:t>S</w:t>
      </w:r>
      <w:r w:rsidR="006C0D44">
        <w:rPr>
          <w:rFonts w:ascii="Times New Roman" w:hAnsi="Times New Roman" w:cs="Times New Roman"/>
          <w:sz w:val="24"/>
          <w:szCs w:val="24"/>
        </w:rPr>
        <w:t>tates</w:t>
      </w:r>
      <w:r w:rsidRPr="004E3DD1">
        <w:rPr>
          <w:rFonts w:ascii="Times New Roman" w:hAnsi="Times New Roman" w:cs="Times New Roman"/>
          <w:sz w:val="24"/>
          <w:szCs w:val="24"/>
        </w:rPr>
        <w:t xml:space="preserve">, depending on individual </w:t>
      </w:r>
      <w:r w:rsidR="00C44C4D">
        <w:rPr>
          <w:rFonts w:ascii="Times New Roman" w:hAnsi="Times New Roman" w:cs="Times New Roman"/>
          <w:sz w:val="24"/>
          <w:szCs w:val="24"/>
        </w:rPr>
        <w:t>S</w:t>
      </w:r>
      <w:r w:rsidR="006C0D44">
        <w:rPr>
          <w:rFonts w:ascii="Times New Roman" w:hAnsi="Times New Roman" w:cs="Times New Roman"/>
          <w:sz w:val="24"/>
          <w:szCs w:val="24"/>
        </w:rPr>
        <w:t>tate</w:t>
      </w:r>
      <w:r w:rsidRPr="004E3DD1">
        <w:rPr>
          <w:rFonts w:ascii="Times New Roman" w:hAnsi="Times New Roman" w:cs="Times New Roman"/>
          <w:sz w:val="24"/>
          <w:szCs w:val="24"/>
        </w:rPr>
        <w:t xml:space="preserve"> needs. </w:t>
      </w:r>
      <w:r w:rsidR="008F3A56">
        <w:rPr>
          <w:rFonts w:ascii="Times New Roman" w:hAnsi="Times New Roman" w:cs="Times New Roman"/>
          <w:sz w:val="24"/>
          <w:szCs w:val="24"/>
        </w:rPr>
        <w:t xml:space="preserve"> </w:t>
      </w:r>
      <w:r w:rsidRPr="004E3DD1">
        <w:rPr>
          <w:rFonts w:ascii="Times New Roman" w:hAnsi="Times New Roman" w:cs="Times New Roman"/>
          <w:sz w:val="24"/>
          <w:szCs w:val="24"/>
        </w:rPr>
        <w:t xml:space="preserve">While OSEP’s monitoring and TA efforts will continue to address compliance issues, </w:t>
      </w:r>
      <w:r w:rsidR="00782E47">
        <w:rPr>
          <w:rFonts w:ascii="Times New Roman" w:hAnsi="Times New Roman" w:cs="Times New Roman"/>
          <w:sz w:val="24"/>
          <w:szCs w:val="24"/>
        </w:rPr>
        <w:t>the</w:t>
      </w:r>
      <w:r w:rsidRPr="004E3DD1">
        <w:rPr>
          <w:rFonts w:ascii="Times New Roman" w:hAnsi="Times New Roman" w:cs="Times New Roman"/>
          <w:sz w:val="24"/>
          <w:szCs w:val="24"/>
        </w:rPr>
        <w:t xml:space="preserve"> focus </w:t>
      </w:r>
      <w:r w:rsidR="00782E47">
        <w:rPr>
          <w:rFonts w:ascii="Times New Roman" w:hAnsi="Times New Roman" w:cs="Times New Roman"/>
          <w:sz w:val="24"/>
          <w:szCs w:val="24"/>
        </w:rPr>
        <w:t xml:space="preserve">will be </w:t>
      </w:r>
      <w:r w:rsidRPr="004E3DD1">
        <w:rPr>
          <w:rFonts w:ascii="Times New Roman" w:hAnsi="Times New Roman" w:cs="Times New Roman"/>
          <w:sz w:val="24"/>
          <w:szCs w:val="24"/>
        </w:rPr>
        <w:t xml:space="preserve">on working collaboratively with </w:t>
      </w:r>
      <w:r w:rsidR="00C44C4D">
        <w:rPr>
          <w:rFonts w:ascii="Times New Roman" w:hAnsi="Times New Roman" w:cs="Times New Roman"/>
          <w:sz w:val="24"/>
          <w:szCs w:val="24"/>
        </w:rPr>
        <w:t>S</w:t>
      </w:r>
      <w:r w:rsidR="006C0D44">
        <w:rPr>
          <w:rFonts w:ascii="Times New Roman" w:hAnsi="Times New Roman" w:cs="Times New Roman"/>
          <w:sz w:val="24"/>
          <w:szCs w:val="24"/>
        </w:rPr>
        <w:t>tates</w:t>
      </w:r>
      <w:r w:rsidRPr="004E3DD1">
        <w:rPr>
          <w:rFonts w:ascii="Times New Roman" w:hAnsi="Times New Roman" w:cs="Times New Roman"/>
          <w:sz w:val="24"/>
          <w:szCs w:val="24"/>
        </w:rPr>
        <w:t xml:space="preserve"> to develop and strengthen their capacity to implement, scale-up, and sustain local level systems change.</w:t>
      </w:r>
    </w:p>
    <w:p w:rsidR="00B060F4" w:rsidRDefault="00B060F4" w:rsidP="00693896">
      <w:pPr>
        <w:spacing w:after="0" w:line="240" w:lineRule="auto"/>
        <w:rPr>
          <w:rFonts w:ascii="Times New Roman" w:hAnsi="Times New Roman" w:cs="Times New Roman"/>
          <w:sz w:val="24"/>
          <w:szCs w:val="24"/>
        </w:rPr>
      </w:pPr>
    </w:p>
    <w:p w:rsidR="00B060F4" w:rsidRDefault="00B060F4" w:rsidP="00693896">
      <w:pPr>
        <w:spacing w:after="0" w:line="240" w:lineRule="auto"/>
        <w:rPr>
          <w:rFonts w:ascii="Times New Roman" w:hAnsi="Times New Roman" w:cs="Times New Roman"/>
          <w:sz w:val="24"/>
          <w:szCs w:val="24"/>
        </w:rPr>
      </w:pPr>
      <w:r>
        <w:rPr>
          <w:rFonts w:ascii="Times New Roman" w:hAnsi="Times New Roman" w:cs="Times New Roman"/>
          <w:sz w:val="24"/>
          <w:szCs w:val="24"/>
        </w:rPr>
        <w:t>We see the State Systemic Improvement Plan (SSIP) as a major focus of States</w:t>
      </w:r>
      <w:r w:rsidR="006C0D44">
        <w:rPr>
          <w:rFonts w:ascii="Times New Roman" w:hAnsi="Times New Roman" w:cs="Times New Roman"/>
          <w:sz w:val="24"/>
          <w:szCs w:val="24"/>
        </w:rPr>
        <w:t>’</w:t>
      </w:r>
      <w:r>
        <w:rPr>
          <w:rFonts w:ascii="Times New Roman" w:hAnsi="Times New Roman" w:cs="Times New Roman"/>
          <w:sz w:val="24"/>
          <w:szCs w:val="24"/>
        </w:rPr>
        <w:t xml:space="preserve"> and OSEP’s efforts to improve results for children with disabi</w:t>
      </w:r>
      <w:r w:rsidR="006B5EC9">
        <w:rPr>
          <w:rFonts w:ascii="Times New Roman" w:hAnsi="Times New Roman" w:cs="Times New Roman"/>
          <w:sz w:val="24"/>
          <w:szCs w:val="24"/>
        </w:rPr>
        <w:t xml:space="preserve">lities.  </w:t>
      </w:r>
      <w:r>
        <w:rPr>
          <w:rFonts w:ascii="Times New Roman" w:hAnsi="Times New Roman" w:cs="Times New Roman"/>
          <w:sz w:val="24"/>
          <w:szCs w:val="24"/>
        </w:rPr>
        <w:t>To support States in the development of Phase I of their SSIPs, OSEP is offering to provide technical assistance to every State through on-site visits and conference calls.  We will be using th</w:t>
      </w:r>
      <w:r w:rsidR="006B5EC9">
        <w:rPr>
          <w:rFonts w:ascii="Times New Roman" w:hAnsi="Times New Roman" w:cs="Times New Roman"/>
          <w:sz w:val="24"/>
          <w:szCs w:val="24"/>
        </w:rPr>
        <w:t xml:space="preserve">is </w:t>
      </w:r>
      <w:r>
        <w:rPr>
          <w:rFonts w:ascii="Times New Roman" w:hAnsi="Times New Roman" w:cs="Times New Roman"/>
          <w:sz w:val="24"/>
          <w:szCs w:val="24"/>
          <w:u w:val="single"/>
        </w:rPr>
        <w:t>SSIP Phase I Implementation Guide</w:t>
      </w:r>
      <w:r>
        <w:rPr>
          <w:rFonts w:ascii="Times New Roman" w:hAnsi="Times New Roman" w:cs="Times New Roman"/>
          <w:sz w:val="24"/>
          <w:szCs w:val="24"/>
        </w:rPr>
        <w:t xml:space="preserve"> as the framework for our conversations with the State </w:t>
      </w:r>
      <w:r w:rsidR="006B5EC9">
        <w:rPr>
          <w:rFonts w:ascii="Times New Roman" w:hAnsi="Times New Roman" w:cs="Times New Roman"/>
          <w:sz w:val="24"/>
          <w:szCs w:val="24"/>
        </w:rPr>
        <w:t>about the development of Phase I of the SSIP.</w:t>
      </w:r>
    </w:p>
    <w:p w:rsidR="006B5EC9" w:rsidRPr="006B5EC9" w:rsidRDefault="006B5EC9" w:rsidP="00693896">
      <w:pPr>
        <w:spacing w:after="0" w:line="240" w:lineRule="auto"/>
        <w:rPr>
          <w:rFonts w:ascii="Times New Roman" w:hAnsi="Times New Roman" w:cs="Times New Roman"/>
          <w:sz w:val="24"/>
          <w:szCs w:val="24"/>
        </w:rPr>
      </w:pPr>
    </w:p>
    <w:p w:rsidR="00693896" w:rsidRPr="006B5EC9" w:rsidRDefault="006B5EC9" w:rsidP="0081170A">
      <w:pPr>
        <w:spacing w:after="0" w:line="240" w:lineRule="auto"/>
        <w:rPr>
          <w:rFonts w:ascii="Times New Roman" w:hAnsi="Times New Roman" w:cs="Times New Roman"/>
          <w:sz w:val="24"/>
          <w:szCs w:val="24"/>
        </w:rPr>
      </w:pPr>
      <w:r>
        <w:rPr>
          <w:rFonts w:ascii="Times New Roman" w:hAnsi="Times New Roman" w:cs="Times New Roman"/>
          <w:sz w:val="24"/>
          <w:szCs w:val="24"/>
        </w:rPr>
        <w:t>The o</w:t>
      </w:r>
      <w:r w:rsidR="00693896" w:rsidRPr="006B5EC9">
        <w:rPr>
          <w:rFonts w:ascii="Times New Roman" w:hAnsi="Times New Roman" w:cs="Times New Roman"/>
          <w:sz w:val="24"/>
          <w:szCs w:val="24"/>
        </w:rPr>
        <w:t xml:space="preserve">utcomes </w:t>
      </w:r>
      <w:r w:rsidR="00141CE7" w:rsidRPr="006B5EC9">
        <w:rPr>
          <w:rFonts w:ascii="Times New Roman" w:hAnsi="Times New Roman" w:cs="Times New Roman"/>
          <w:sz w:val="24"/>
          <w:szCs w:val="24"/>
        </w:rPr>
        <w:t xml:space="preserve">from </w:t>
      </w:r>
      <w:r w:rsidR="00782E47" w:rsidRPr="006B5EC9">
        <w:rPr>
          <w:rFonts w:ascii="Times New Roman" w:hAnsi="Times New Roman" w:cs="Times New Roman"/>
          <w:sz w:val="24"/>
          <w:szCs w:val="24"/>
        </w:rPr>
        <w:t xml:space="preserve">SSIP Phase I </w:t>
      </w:r>
      <w:r w:rsidR="00141CE7" w:rsidRPr="006B5EC9">
        <w:rPr>
          <w:rFonts w:ascii="Times New Roman" w:hAnsi="Times New Roman" w:cs="Times New Roman"/>
          <w:sz w:val="24"/>
          <w:szCs w:val="24"/>
        </w:rPr>
        <w:t>visits</w:t>
      </w:r>
      <w:r w:rsidR="008F3A56" w:rsidRPr="006B5EC9">
        <w:rPr>
          <w:rFonts w:ascii="Times New Roman" w:hAnsi="Times New Roman" w:cs="Times New Roman"/>
          <w:sz w:val="24"/>
          <w:szCs w:val="24"/>
        </w:rPr>
        <w:t>/calls</w:t>
      </w:r>
      <w:r w:rsidR="00141CE7" w:rsidRPr="006B5EC9">
        <w:rPr>
          <w:rFonts w:ascii="Times New Roman" w:hAnsi="Times New Roman" w:cs="Times New Roman"/>
          <w:sz w:val="24"/>
          <w:szCs w:val="24"/>
        </w:rPr>
        <w:t xml:space="preserve"> </w:t>
      </w:r>
      <w:r w:rsidR="00693896" w:rsidRPr="006B5EC9">
        <w:rPr>
          <w:rFonts w:ascii="Times New Roman" w:hAnsi="Times New Roman" w:cs="Times New Roman"/>
          <w:sz w:val="24"/>
          <w:szCs w:val="24"/>
        </w:rPr>
        <w:t xml:space="preserve">include: </w:t>
      </w:r>
    </w:p>
    <w:p w:rsidR="00782E47" w:rsidRPr="00AD2512" w:rsidRDefault="006B5EC9" w:rsidP="00782E4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Using the Implementation Guide, </w:t>
      </w:r>
      <w:r w:rsidR="00782E47" w:rsidRPr="00AD2512">
        <w:rPr>
          <w:rFonts w:ascii="Times New Roman" w:hAnsi="Times New Roman" w:cs="Times New Roman"/>
          <w:sz w:val="24"/>
          <w:szCs w:val="24"/>
        </w:rPr>
        <w:t xml:space="preserve">OSEP and </w:t>
      </w:r>
      <w:r w:rsidR="00C825A5">
        <w:rPr>
          <w:rFonts w:ascii="Times New Roman" w:hAnsi="Times New Roman" w:cs="Times New Roman"/>
          <w:sz w:val="24"/>
          <w:szCs w:val="24"/>
        </w:rPr>
        <w:t>States</w:t>
      </w:r>
      <w:r w:rsidR="00782E47" w:rsidRPr="00AD2512">
        <w:rPr>
          <w:rFonts w:ascii="Times New Roman" w:hAnsi="Times New Roman" w:cs="Times New Roman"/>
          <w:sz w:val="24"/>
          <w:szCs w:val="24"/>
        </w:rPr>
        <w:t xml:space="preserve"> will </w:t>
      </w:r>
      <w:r>
        <w:rPr>
          <w:rFonts w:ascii="Times New Roman" w:hAnsi="Times New Roman" w:cs="Times New Roman"/>
          <w:sz w:val="24"/>
          <w:szCs w:val="24"/>
        </w:rPr>
        <w:t xml:space="preserve">engage in dialogue around components of the Phase I SSIP as they apply to State improvement efforts focusing on </w:t>
      </w:r>
      <w:r w:rsidR="00782E47">
        <w:rPr>
          <w:rFonts w:ascii="Times New Roman" w:hAnsi="Times New Roman" w:cs="Times New Roman"/>
          <w:sz w:val="24"/>
          <w:szCs w:val="24"/>
        </w:rPr>
        <w:t>the S</w:t>
      </w:r>
      <w:r w:rsidR="006C0D44">
        <w:rPr>
          <w:rFonts w:ascii="Times New Roman" w:hAnsi="Times New Roman" w:cs="Times New Roman"/>
          <w:sz w:val="24"/>
          <w:szCs w:val="24"/>
        </w:rPr>
        <w:t>tate’</w:t>
      </w:r>
      <w:r w:rsidR="00782E47">
        <w:rPr>
          <w:rFonts w:ascii="Times New Roman" w:hAnsi="Times New Roman" w:cs="Times New Roman"/>
          <w:sz w:val="24"/>
          <w:szCs w:val="24"/>
        </w:rPr>
        <w:t>s</w:t>
      </w:r>
      <w:r w:rsidR="00782E47" w:rsidRPr="00AD2512">
        <w:rPr>
          <w:rFonts w:ascii="Times New Roman" w:hAnsi="Times New Roman" w:cs="Times New Roman"/>
          <w:sz w:val="24"/>
          <w:szCs w:val="24"/>
        </w:rPr>
        <w:t xml:space="preserve"> capacity to support</w:t>
      </w:r>
      <w:r w:rsidR="006C0D44">
        <w:rPr>
          <w:rFonts w:ascii="Times New Roman" w:hAnsi="Times New Roman" w:cs="Times New Roman"/>
          <w:sz w:val="24"/>
          <w:szCs w:val="24"/>
        </w:rPr>
        <w:t xml:space="preserve"> </w:t>
      </w:r>
      <w:r w:rsidR="00524813">
        <w:rPr>
          <w:rFonts w:ascii="Times New Roman" w:hAnsi="Times New Roman" w:cs="Times New Roman"/>
          <w:sz w:val="24"/>
          <w:szCs w:val="24"/>
        </w:rPr>
        <w:t>early intervention s</w:t>
      </w:r>
      <w:r w:rsidR="006C0D44">
        <w:rPr>
          <w:rFonts w:ascii="Times New Roman" w:hAnsi="Times New Roman" w:cs="Times New Roman"/>
          <w:sz w:val="24"/>
          <w:szCs w:val="24"/>
        </w:rPr>
        <w:t>ervices (EIS) programs and providers</w:t>
      </w:r>
      <w:r w:rsidR="00782E47" w:rsidRPr="00AD2512">
        <w:rPr>
          <w:rFonts w:ascii="Times New Roman" w:hAnsi="Times New Roman" w:cs="Times New Roman"/>
          <w:sz w:val="24"/>
          <w:szCs w:val="24"/>
        </w:rPr>
        <w:t xml:space="preserve"> in implementing IDEA and improving outcomes for </w:t>
      </w:r>
      <w:r w:rsidR="006C0D44">
        <w:rPr>
          <w:rFonts w:ascii="Times New Roman" w:hAnsi="Times New Roman" w:cs="Times New Roman"/>
          <w:sz w:val="24"/>
          <w:szCs w:val="24"/>
        </w:rPr>
        <w:t xml:space="preserve">infants and toddlers with </w:t>
      </w:r>
      <w:r w:rsidR="00782E47" w:rsidRPr="00AD2512">
        <w:rPr>
          <w:rFonts w:ascii="Times New Roman" w:hAnsi="Times New Roman" w:cs="Times New Roman"/>
          <w:sz w:val="24"/>
          <w:szCs w:val="24"/>
        </w:rPr>
        <w:t>disabilities</w:t>
      </w:r>
      <w:r w:rsidR="00985D54">
        <w:rPr>
          <w:rFonts w:ascii="Times New Roman" w:hAnsi="Times New Roman" w:cs="Times New Roman"/>
          <w:sz w:val="24"/>
          <w:szCs w:val="24"/>
        </w:rPr>
        <w:t xml:space="preserve"> and their families</w:t>
      </w:r>
      <w:r w:rsidR="00782E47">
        <w:rPr>
          <w:rFonts w:ascii="Times New Roman" w:hAnsi="Times New Roman" w:cs="Times New Roman"/>
          <w:sz w:val="24"/>
          <w:szCs w:val="24"/>
        </w:rPr>
        <w:t>.</w:t>
      </w:r>
      <w:r w:rsidR="00782E47" w:rsidRPr="00AD2512">
        <w:rPr>
          <w:rFonts w:ascii="Times New Roman" w:hAnsi="Times New Roman" w:cs="Times New Roman"/>
          <w:sz w:val="24"/>
          <w:szCs w:val="24"/>
        </w:rPr>
        <w:t xml:space="preserve"> </w:t>
      </w:r>
    </w:p>
    <w:p w:rsidR="00A32694" w:rsidRPr="00A32694" w:rsidRDefault="00693896" w:rsidP="00A32694">
      <w:pPr>
        <w:pStyle w:val="ListParagraph"/>
        <w:numPr>
          <w:ilvl w:val="0"/>
          <w:numId w:val="9"/>
        </w:numPr>
        <w:spacing w:after="0" w:line="240" w:lineRule="auto"/>
        <w:rPr>
          <w:rFonts w:ascii="Times New Roman" w:hAnsi="Times New Roman" w:cs="Times New Roman"/>
          <w:sz w:val="24"/>
          <w:szCs w:val="24"/>
          <w:u w:val="single"/>
        </w:rPr>
      </w:pPr>
      <w:r w:rsidRPr="00AD2512">
        <w:rPr>
          <w:rFonts w:ascii="Times New Roman" w:hAnsi="Times New Roman" w:cs="Times New Roman"/>
          <w:sz w:val="24"/>
          <w:szCs w:val="24"/>
        </w:rPr>
        <w:t xml:space="preserve">OSEP </w:t>
      </w:r>
      <w:r w:rsidR="00E8626C">
        <w:rPr>
          <w:rFonts w:ascii="Times New Roman" w:hAnsi="Times New Roman" w:cs="Times New Roman"/>
          <w:sz w:val="24"/>
          <w:szCs w:val="24"/>
        </w:rPr>
        <w:t xml:space="preserve">and </w:t>
      </w:r>
      <w:r w:rsidR="006C0D44" w:rsidRPr="00C825A5">
        <w:rPr>
          <w:rFonts w:ascii="Times New Roman" w:hAnsi="Times New Roman" w:cs="Times New Roman"/>
          <w:sz w:val="24"/>
          <w:szCs w:val="24"/>
        </w:rPr>
        <w:t>State</w:t>
      </w:r>
      <w:r w:rsidR="00A32694" w:rsidRPr="00C825A5">
        <w:rPr>
          <w:rFonts w:ascii="Times New Roman" w:hAnsi="Times New Roman" w:cs="Times New Roman"/>
          <w:sz w:val="24"/>
          <w:szCs w:val="24"/>
        </w:rPr>
        <w:t xml:space="preserve"> partners</w:t>
      </w:r>
      <w:r w:rsidR="00A32694">
        <w:rPr>
          <w:rFonts w:ascii="Times New Roman" w:hAnsi="Times New Roman" w:cs="Times New Roman"/>
          <w:sz w:val="24"/>
          <w:szCs w:val="24"/>
        </w:rPr>
        <w:t xml:space="preserve"> will identify TA </w:t>
      </w:r>
      <w:r w:rsidR="00E8626C">
        <w:rPr>
          <w:rFonts w:ascii="Times New Roman" w:hAnsi="Times New Roman" w:cs="Times New Roman"/>
          <w:sz w:val="24"/>
          <w:szCs w:val="24"/>
        </w:rPr>
        <w:t>th</w:t>
      </w:r>
      <w:r w:rsidR="00A32694">
        <w:rPr>
          <w:rFonts w:ascii="Times New Roman" w:hAnsi="Times New Roman" w:cs="Times New Roman"/>
          <w:sz w:val="24"/>
          <w:szCs w:val="24"/>
        </w:rPr>
        <w:t>at may be available to</w:t>
      </w:r>
      <w:r w:rsidR="00E8626C">
        <w:rPr>
          <w:rFonts w:ascii="Times New Roman" w:hAnsi="Times New Roman" w:cs="Times New Roman"/>
          <w:sz w:val="24"/>
          <w:szCs w:val="24"/>
        </w:rPr>
        <w:t xml:space="preserve"> </w:t>
      </w:r>
      <w:r w:rsidR="006C0D44">
        <w:rPr>
          <w:rFonts w:ascii="Times New Roman" w:hAnsi="Times New Roman" w:cs="Times New Roman"/>
          <w:sz w:val="24"/>
          <w:szCs w:val="24"/>
        </w:rPr>
        <w:t xml:space="preserve">States </w:t>
      </w:r>
      <w:r w:rsidRPr="00AD2512">
        <w:rPr>
          <w:rFonts w:ascii="Times New Roman" w:hAnsi="Times New Roman" w:cs="Times New Roman"/>
          <w:sz w:val="24"/>
          <w:szCs w:val="24"/>
        </w:rPr>
        <w:t>to increase</w:t>
      </w:r>
      <w:r w:rsidRPr="004E3DD1">
        <w:rPr>
          <w:rFonts w:ascii="Times New Roman" w:hAnsi="Times New Roman" w:cs="Times New Roman"/>
          <w:sz w:val="24"/>
          <w:szCs w:val="24"/>
        </w:rPr>
        <w:t xml:space="preserve"> their capacity to develop and implement </w:t>
      </w:r>
      <w:r w:rsidR="00A32694">
        <w:rPr>
          <w:rFonts w:ascii="Times New Roman" w:hAnsi="Times New Roman" w:cs="Times New Roman"/>
          <w:sz w:val="24"/>
          <w:szCs w:val="24"/>
        </w:rPr>
        <w:t xml:space="preserve">the </w:t>
      </w:r>
      <w:r w:rsidRPr="004E3DD1">
        <w:rPr>
          <w:rFonts w:ascii="Times New Roman" w:hAnsi="Times New Roman" w:cs="Times New Roman"/>
          <w:sz w:val="24"/>
          <w:szCs w:val="24"/>
        </w:rPr>
        <w:t>S</w:t>
      </w:r>
      <w:r w:rsidR="00A32694">
        <w:rPr>
          <w:rFonts w:ascii="Times New Roman" w:hAnsi="Times New Roman" w:cs="Times New Roman"/>
          <w:sz w:val="24"/>
          <w:szCs w:val="24"/>
        </w:rPr>
        <w:t>SIP.</w:t>
      </w:r>
    </w:p>
    <w:p w:rsidR="00494BFC" w:rsidRDefault="00494BFC" w:rsidP="006B5EC9">
      <w:pPr>
        <w:spacing w:line="240" w:lineRule="auto"/>
        <w:rPr>
          <w:rFonts w:ascii="Times New Roman" w:hAnsi="Times New Roman" w:cs="Times New Roman"/>
          <w:b/>
          <w:sz w:val="24"/>
          <w:szCs w:val="24"/>
        </w:rPr>
      </w:pPr>
    </w:p>
    <w:p w:rsidR="00FE0DBB" w:rsidRDefault="0081170A" w:rsidP="006B5EC9">
      <w:pPr>
        <w:spacing w:line="240" w:lineRule="auto"/>
        <w:rPr>
          <w:rFonts w:ascii="Times New Roman" w:hAnsi="Times New Roman" w:cs="Times New Roman"/>
          <w:sz w:val="24"/>
          <w:szCs w:val="24"/>
        </w:rPr>
      </w:pPr>
      <w:r w:rsidRPr="004B7330">
        <w:rPr>
          <w:rFonts w:ascii="Times New Roman" w:hAnsi="Times New Roman" w:cs="Times New Roman"/>
          <w:b/>
          <w:sz w:val="24"/>
          <w:szCs w:val="24"/>
        </w:rPr>
        <w:lastRenderedPageBreak/>
        <w:t>Implementation Science Considerations:</w:t>
      </w:r>
      <w:r w:rsidR="004B7330">
        <w:rPr>
          <w:rFonts w:ascii="Times New Roman" w:hAnsi="Times New Roman" w:cs="Times New Roman"/>
          <w:sz w:val="24"/>
          <w:szCs w:val="24"/>
        </w:rPr>
        <w:t xml:space="preserve"> </w:t>
      </w:r>
      <w:r w:rsidR="00524813">
        <w:rPr>
          <w:rFonts w:ascii="Times New Roman" w:hAnsi="Times New Roman" w:cs="Times New Roman"/>
          <w:sz w:val="24"/>
          <w:szCs w:val="24"/>
        </w:rPr>
        <w:t xml:space="preserve"> </w:t>
      </w:r>
      <w:r w:rsidR="00FE0DBB">
        <w:rPr>
          <w:rFonts w:ascii="Times New Roman" w:hAnsi="Times New Roman" w:cs="Times New Roman"/>
          <w:sz w:val="24"/>
          <w:szCs w:val="24"/>
        </w:rPr>
        <w:t>The stages of implementation have bearing on</w:t>
      </w:r>
      <w:r w:rsidR="00E101A7">
        <w:rPr>
          <w:rFonts w:ascii="Times New Roman" w:hAnsi="Times New Roman" w:cs="Times New Roman"/>
          <w:sz w:val="24"/>
          <w:szCs w:val="24"/>
        </w:rPr>
        <w:t xml:space="preserve"> this work because they help </w:t>
      </w:r>
      <w:r w:rsidR="00FE0DBB">
        <w:rPr>
          <w:rFonts w:ascii="Times New Roman" w:hAnsi="Times New Roman" w:cs="Times New Roman"/>
          <w:sz w:val="24"/>
          <w:szCs w:val="24"/>
        </w:rPr>
        <w:t>pinpoi</w:t>
      </w:r>
      <w:r w:rsidR="00E101A7">
        <w:rPr>
          <w:rFonts w:ascii="Times New Roman" w:hAnsi="Times New Roman" w:cs="Times New Roman"/>
          <w:sz w:val="24"/>
          <w:szCs w:val="24"/>
        </w:rPr>
        <w:t xml:space="preserve">nt activities for the </w:t>
      </w:r>
      <w:r w:rsidR="00C44C4D">
        <w:rPr>
          <w:rFonts w:ascii="Times New Roman" w:hAnsi="Times New Roman" w:cs="Times New Roman"/>
          <w:sz w:val="24"/>
          <w:szCs w:val="24"/>
        </w:rPr>
        <w:t>S</w:t>
      </w:r>
      <w:r w:rsidR="006C0D44">
        <w:rPr>
          <w:rFonts w:ascii="Times New Roman" w:hAnsi="Times New Roman" w:cs="Times New Roman"/>
          <w:sz w:val="24"/>
          <w:szCs w:val="24"/>
        </w:rPr>
        <w:t>tate</w:t>
      </w:r>
      <w:r w:rsidR="00E101A7">
        <w:rPr>
          <w:rFonts w:ascii="Times New Roman" w:hAnsi="Times New Roman" w:cs="Times New Roman"/>
          <w:sz w:val="24"/>
          <w:szCs w:val="24"/>
        </w:rPr>
        <w:t xml:space="preserve"> and partners to take </w:t>
      </w:r>
      <w:r w:rsidR="00FE0DBB">
        <w:rPr>
          <w:rFonts w:ascii="Times New Roman" w:hAnsi="Times New Roman" w:cs="Times New Roman"/>
          <w:sz w:val="24"/>
          <w:szCs w:val="24"/>
        </w:rPr>
        <w:t>t</w:t>
      </w:r>
      <w:r w:rsidR="00BD39AB">
        <w:rPr>
          <w:rFonts w:ascii="Times New Roman" w:hAnsi="Times New Roman" w:cs="Times New Roman"/>
          <w:sz w:val="24"/>
          <w:szCs w:val="24"/>
        </w:rPr>
        <w:t>hat will eventually lead to</w:t>
      </w:r>
      <w:r w:rsidR="00E101A7">
        <w:rPr>
          <w:rFonts w:ascii="Times New Roman" w:hAnsi="Times New Roman" w:cs="Times New Roman"/>
          <w:sz w:val="24"/>
          <w:szCs w:val="24"/>
        </w:rPr>
        <w:t xml:space="preserve"> successful implementation of the</w:t>
      </w:r>
      <w:r w:rsidR="00FE0DBB">
        <w:rPr>
          <w:rFonts w:ascii="Times New Roman" w:hAnsi="Times New Roman" w:cs="Times New Roman"/>
          <w:sz w:val="24"/>
          <w:szCs w:val="24"/>
        </w:rPr>
        <w:t xml:space="preserve"> </w:t>
      </w:r>
      <w:r w:rsidR="00543838">
        <w:rPr>
          <w:rFonts w:ascii="Times New Roman" w:hAnsi="Times New Roman" w:cs="Times New Roman"/>
          <w:sz w:val="24"/>
          <w:szCs w:val="24"/>
        </w:rPr>
        <w:t>SSIP</w:t>
      </w:r>
      <w:r w:rsidR="00FE0DBB">
        <w:rPr>
          <w:rFonts w:ascii="Times New Roman" w:hAnsi="Times New Roman" w:cs="Times New Roman"/>
          <w:sz w:val="24"/>
          <w:szCs w:val="24"/>
        </w:rPr>
        <w:t>.  The following is a bri</w:t>
      </w:r>
      <w:r w:rsidR="00E101A7">
        <w:rPr>
          <w:rFonts w:ascii="Times New Roman" w:hAnsi="Times New Roman" w:cs="Times New Roman"/>
          <w:sz w:val="24"/>
          <w:szCs w:val="24"/>
        </w:rPr>
        <w:t>ef overview</w:t>
      </w:r>
      <w:r w:rsidR="00FE0DBB">
        <w:rPr>
          <w:rFonts w:ascii="Times New Roman" w:hAnsi="Times New Roman" w:cs="Times New Roman"/>
          <w:sz w:val="24"/>
          <w:szCs w:val="24"/>
        </w:rPr>
        <w:t xml:space="preserve"> of the activit</w:t>
      </w:r>
      <w:r w:rsidR="00690137">
        <w:rPr>
          <w:rFonts w:ascii="Times New Roman" w:hAnsi="Times New Roman" w:cs="Times New Roman"/>
          <w:sz w:val="24"/>
          <w:szCs w:val="24"/>
        </w:rPr>
        <w:t>ies that occur in the first stage</w:t>
      </w:r>
      <w:r w:rsidR="00FE0DBB">
        <w:rPr>
          <w:rFonts w:ascii="Times New Roman" w:hAnsi="Times New Roman" w:cs="Times New Roman"/>
          <w:sz w:val="24"/>
          <w:szCs w:val="24"/>
        </w:rPr>
        <w:t>, e</w:t>
      </w:r>
      <w:r w:rsidR="00690137">
        <w:rPr>
          <w:rFonts w:ascii="Times New Roman" w:hAnsi="Times New Roman" w:cs="Times New Roman"/>
          <w:sz w:val="24"/>
          <w:szCs w:val="24"/>
        </w:rPr>
        <w:t>xploration</w:t>
      </w:r>
      <w:r w:rsidR="00FE0DBB">
        <w:rPr>
          <w:rFonts w:ascii="Times New Roman" w:hAnsi="Times New Roman" w:cs="Times New Roman"/>
          <w:sz w:val="24"/>
          <w:szCs w:val="24"/>
        </w:rPr>
        <w:t>,</w:t>
      </w:r>
      <w:r w:rsidR="00690137">
        <w:rPr>
          <w:rFonts w:ascii="Times New Roman" w:hAnsi="Times New Roman" w:cs="Times New Roman"/>
          <w:sz w:val="24"/>
          <w:szCs w:val="24"/>
        </w:rPr>
        <w:t xml:space="preserve"> for</w:t>
      </w:r>
      <w:r w:rsidR="00E101A7">
        <w:rPr>
          <w:rFonts w:ascii="Times New Roman" w:hAnsi="Times New Roman" w:cs="Times New Roman"/>
          <w:sz w:val="24"/>
          <w:szCs w:val="24"/>
        </w:rPr>
        <w:t xml:space="preserve"> </w:t>
      </w:r>
      <w:r w:rsidR="00FE0DBB">
        <w:rPr>
          <w:rFonts w:ascii="Times New Roman" w:hAnsi="Times New Roman" w:cs="Times New Roman"/>
          <w:sz w:val="24"/>
          <w:szCs w:val="24"/>
        </w:rPr>
        <w:t>Phase I of the SSIP.</w:t>
      </w:r>
      <w:r w:rsidR="005B1F85">
        <w:rPr>
          <w:rFonts w:ascii="Times New Roman" w:hAnsi="Times New Roman" w:cs="Times New Roman"/>
          <w:sz w:val="24"/>
          <w:szCs w:val="24"/>
        </w:rPr>
        <w:t xml:space="preserve">  </w:t>
      </w:r>
    </w:p>
    <w:p w:rsidR="00494BFC" w:rsidRPr="00494BFC" w:rsidRDefault="00FE0DBB" w:rsidP="00494BFC">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494BFC">
        <w:rPr>
          <w:rFonts w:ascii="Times New Roman" w:hAnsi="Times New Roman" w:cs="Times New Roman"/>
          <w:b/>
          <w:bCs/>
          <w:color w:val="000000"/>
          <w:kern w:val="24"/>
          <w:sz w:val="24"/>
          <w:szCs w:val="24"/>
        </w:rPr>
        <w:t>Exploration</w:t>
      </w:r>
      <w:r w:rsidRPr="00494BFC">
        <w:rPr>
          <w:rFonts w:ascii="Times New Roman" w:hAnsi="Times New Roman" w:cs="Times New Roman"/>
          <w:color w:val="000000"/>
          <w:kern w:val="24"/>
          <w:sz w:val="24"/>
          <w:szCs w:val="24"/>
        </w:rPr>
        <w:t xml:space="preserve"> – Identifying the need for change, learning about possibl</w:t>
      </w:r>
      <w:r w:rsidR="00524813">
        <w:rPr>
          <w:rFonts w:ascii="Times New Roman" w:hAnsi="Times New Roman" w:cs="Times New Roman"/>
          <w:color w:val="000000"/>
          <w:kern w:val="24"/>
          <w:sz w:val="24"/>
          <w:szCs w:val="24"/>
        </w:rPr>
        <w:t xml:space="preserve">e initiatives that may provide </w:t>
      </w:r>
      <w:r w:rsidRPr="00494BFC">
        <w:rPr>
          <w:rFonts w:ascii="Times New Roman" w:hAnsi="Times New Roman" w:cs="Times New Roman"/>
          <w:color w:val="000000"/>
          <w:kern w:val="24"/>
          <w:sz w:val="24"/>
          <w:szCs w:val="24"/>
        </w:rPr>
        <w:t xml:space="preserve">solutions, learning about what it takes to implement the initiatives effectively, developing stakeholders and champions, assessing and creating readiness for change, </w:t>
      </w:r>
      <w:r w:rsidR="005B1F85" w:rsidRPr="00494BFC">
        <w:rPr>
          <w:rFonts w:ascii="Times New Roman" w:hAnsi="Times New Roman" w:cs="Times New Roman"/>
          <w:color w:val="000000"/>
          <w:kern w:val="24"/>
          <w:sz w:val="24"/>
          <w:szCs w:val="24"/>
        </w:rPr>
        <w:t>and deciding how to proceed.</w:t>
      </w:r>
    </w:p>
    <w:p w:rsidR="00494BFC" w:rsidRPr="00494BFC" w:rsidRDefault="00494BFC" w:rsidP="00494BFC">
      <w:pPr>
        <w:pStyle w:val="ListParagraph"/>
        <w:autoSpaceDE w:val="0"/>
        <w:autoSpaceDN w:val="0"/>
        <w:adjustRightInd w:val="0"/>
        <w:spacing w:after="0" w:line="240" w:lineRule="auto"/>
        <w:rPr>
          <w:rFonts w:ascii="Times New Roman" w:hAnsi="Times New Roman" w:cs="Times New Roman"/>
          <w:sz w:val="24"/>
          <w:szCs w:val="24"/>
        </w:rPr>
      </w:pPr>
    </w:p>
    <w:p w:rsidR="00D35C9F" w:rsidRPr="00494BFC" w:rsidRDefault="00690137" w:rsidP="00494BFC">
      <w:pPr>
        <w:autoSpaceDE w:val="0"/>
        <w:autoSpaceDN w:val="0"/>
        <w:adjustRightInd w:val="0"/>
        <w:spacing w:after="0" w:line="240" w:lineRule="auto"/>
        <w:rPr>
          <w:rFonts w:ascii="Times New Roman" w:hAnsi="Times New Roman" w:cs="Times New Roman"/>
          <w:sz w:val="24"/>
          <w:szCs w:val="24"/>
        </w:rPr>
      </w:pPr>
      <w:r w:rsidRPr="00494BFC">
        <w:rPr>
          <w:rFonts w:ascii="Times New Roman" w:hAnsi="Times New Roman" w:cs="Times New Roman"/>
          <w:color w:val="000000"/>
          <w:kern w:val="24"/>
          <w:sz w:val="24"/>
          <w:szCs w:val="24"/>
        </w:rPr>
        <w:t xml:space="preserve">The other stages are installation (preparing the resources and systems to support use of the new practice), initial implementation, and full implementation.  </w:t>
      </w:r>
      <w:r w:rsidR="00E101A7" w:rsidRPr="00494BFC">
        <w:rPr>
          <w:rFonts w:ascii="Times New Roman" w:hAnsi="Times New Roman" w:cs="Times New Roman"/>
          <w:sz w:val="24"/>
          <w:szCs w:val="24"/>
        </w:rPr>
        <w:t>Initial findings demonstrate that working through each stage fully and quickly will help an entity to reach successful implementation (Saldana, Chamberlain, Wang, &amp; Brown, 2011).</w:t>
      </w:r>
      <w:r w:rsidRPr="00494BFC">
        <w:rPr>
          <w:rFonts w:ascii="Times New Roman" w:hAnsi="Times New Roman" w:cs="Times New Roman"/>
          <w:sz w:val="24"/>
          <w:szCs w:val="24"/>
        </w:rPr>
        <w:t xml:space="preserve">  </w:t>
      </w:r>
      <w:r w:rsidR="005B1F85" w:rsidRPr="00494BFC">
        <w:rPr>
          <w:rFonts w:ascii="Times New Roman" w:hAnsi="Times New Roman" w:cs="Times New Roman"/>
          <w:sz w:val="24"/>
          <w:szCs w:val="24"/>
        </w:rPr>
        <w:t>For more information about the stages of implementation, please visit</w:t>
      </w:r>
      <w:r w:rsidRPr="00494BFC">
        <w:rPr>
          <w:rFonts w:ascii="Times New Roman" w:hAnsi="Times New Roman" w:cs="Times New Roman"/>
          <w:sz w:val="24"/>
          <w:szCs w:val="24"/>
        </w:rPr>
        <w:t>:</w:t>
      </w:r>
      <w:r w:rsidR="005B1F85" w:rsidRPr="00494BFC">
        <w:rPr>
          <w:rFonts w:ascii="Times New Roman" w:hAnsi="Times New Roman" w:cs="Times New Roman"/>
          <w:sz w:val="24"/>
          <w:szCs w:val="24"/>
        </w:rPr>
        <w:t xml:space="preserve"> </w:t>
      </w:r>
      <w:hyperlink r:id="rId9" w:history="1">
        <w:r w:rsidR="00D35C9F" w:rsidRPr="00494BFC">
          <w:rPr>
            <w:rStyle w:val="Hyperlink"/>
            <w:rFonts w:ascii="Times New Roman" w:hAnsi="Times New Roman" w:cs="Times New Roman"/>
            <w:sz w:val="24"/>
            <w:szCs w:val="24"/>
          </w:rPr>
          <w:t>http://implementation.fpg.unc.edu/module-4/topic-1-implementation-stages-overview</w:t>
        </w:r>
      </w:hyperlink>
    </w:p>
    <w:p w:rsidR="003E675B" w:rsidRPr="00FE0DBB" w:rsidRDefault="003E675B" w:rsidP="003E675B">
      <w:pPr>
        <w:spacing w:after="0"/>
        <w:rPr>
          <w:rFonts w:ascii="Times New Roman" w:hAnsi="Times New Roman" w:cs="Times New Roman"/>
          <w:sz w:val="24"/>
          <w:szCs w:val="24"/>
        </w:rPr>
      </w:pPr>
    </w:p>
    <w:p w:rsidR="00B42CE6" w:rsidRPr="0081170A" w:rsidRDefault="0081170A" w:rsidP="00B42CE6">
      <w:pPr>
        <w:spacing w:after="0" w:line="240" w:lineRule="auto"/>
        <w:rPr>
          <w:rFonts w:ascii="Times New Roman" w:hAnsi="Times New Roman" w:cs="Times New Roman"/>
          <w:b/>
          <w:sz w:val="24"/>
          <w:szCs w:val="24"/>
        </w:rPr>
      </w:pPr>
      <w:r w:rsidRPr="0081170A">
        <w:rPr>
          <w:rFonts w:ascii="Times New Roman" w:hAnsi="Times New Roman" w:cs="Times New Roman"/>
          <w:b/>
          <w:sz w:val="24"/>
          <w:szCs w:val="24"/>
        </w:rPr>
        <w:t xml:space="preserve">Implementation </w:t>
      </w:r>
      <w:r w:rsidR="00B42CE6" w:rsidRPr="0081170A">
        <w:rPr>
          <w:rFonts w:ascii="Times New Roman" w:hAnsi="Times New Roman" w:cs="Times New Roman"/>
          <w:b/>
          <w:sz w:val="24"/>
          <w:szCs w:val="24"/>
        </w:rPr>
        <w:t>Question</w:t>
      </w:r>
      <w:r w:rsidR="00271ADC" w:rsidRPr="0081170A">
        <w:rPr>
          <w:rFonts w:ascii="Times New Roman" w:hAnsi="Times New Roman" w:cs="Times New Roman"/>
          <w:b/>
          <w:sz w:val="24"/>
          <w:szCs w:val="24"/>
        </w:rPr>
        <w:t>s</w:t>
      </w:r>
      <w:r w:rsidRPr="0081170A">
        <w:rPr>
          <w:rFonts w:ascii="Times New Roman" w:hAnsi="Times New Roman" w:cs="Times New Roman"/>
          <w:b/>
          <w:sz w:val="24"/>
          <w:szCs w:val="24"/>
        </w:rPr>
        <w:t>:</w:t>
      </w:r>
    </w:p>
    <w:p w:rsidR="006B5EC9" w:rsidRDefault="00263CFA" w:rsidP="006E5FD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questions below are</w:t>
      </w:r>
      <w:r w:rsidR="00271ADC">
        <w:rPr>
          <w:rFonts w:ascii="Times New Roman" w:hAnsi="Times New Roman" w:cs="Times New Roman"/>
          <w:sz w:val="24"/>
          <w:szCs w:val="24"/>
        </w:rPr>
        <w:t xml:space="preserve"> designed to guide </w:t>
      </w:r>
      <w:r w:rsidR="009963CC">
        <w:rPr>
          <w:rFonts w:ascii="Times New Roman" w:hAnsi="Times New Roman" w:cs="Times New Roman"/>
          <w:sz w:val="24"/>
          <w:szCs w:val="24"/>
        </w:rPr>
        <w:t xml:space="preserve">the </w:t>
      </w:r>
      <w:r w:rsidR="00271ADC">
        <w:rPr>
          <w:rFonts w:ascii="Times New Roman" w:hAnsi="Times New Roman" w:cs="Times New Roman"/>
          <w:sz w:val="24"/>
          <w:szCs w:val="24"/>
        </w:rPr>
        <w:t>discus</w:t>
      </w:r>
      <w:r w:rsidR="002E1CB3">
        <w:rPr>
          <w:rFonts w:ascii="Times New Roman" w:hAnsi="Times New Roman" w:cs="Times New Roman"/>
          <w:sz w:val="24"/>
          <w:szCs w:val="24"/>
        </w:rPr>
        <w:t xml:space="preserve">sion during the </w:t>
      </w:r>
      <w:r w:rsidR="00ED2764">
        <w:rPr>
          <w:rFonts w:ascii="Times New Roman" w:hAnsi="Times New Roman" w:cs="Times New Roman"/>
          <w:sz w:val="24"/>
          <w:szCs w:val="24"/>
        </w:rPr>
        <w:t xml:space="preserve">implementation </w:t>
      </w:r>
      <w:r w:rsidR="002E1CB3">
        <w:rPr>
          <w:rFonts w:ascii="Times New Roman" w:hAnsi="Times New Roman" w:cs="Times New Roman"/>
          <w:sz w:val="24"/>
          <w:szCs w:val="24"/>
        </w:rPr>
        <w:t>visit</w:t>
      </w:r>
      <w:r w:rsidR="00985D54">
        <w:rPr>
          <w:rFonts w:ascii="Times New Roman" w:hAnsi="Times New Roman" w:cs="Times New Roman"/>
          <w:sz w:val="24"/>
          <w:szCs w:val="24"/>
        </w:rPr>
        <w:t>/calls</w:t>
      </w:r>
      <w:r w:rsidR="00271ADC">
        <w:rPr>
          <w:rFonts w:ascii="Times New Roman" w:hAnsi="Times New Roman" w:cs="Times New Roman"/>
          <w:sz w:val="24"/>
          <w:szCs w:val="24"/>
        </w:rPr>
        <w:t>.</w:t>
      </w:r>
      <w:r w:rsidR="009963CC">
        <w:rPr>
          <w:rFonts w:ascii="Times New Roman" w:hAnsi="Times New Roman" w:cs="Times New Roman"/>
          <w:sz w:val="24"/>
          <w:szCs w:val="24"/>
        </w:rPr>
        <w:t xml:space="preserve"> </w:t>
      </w:r>
      <w:r w:rsidR="008F3A56">
        <w:rPr>
          <w:rFonts w:ascii="Times New Roman" w:hAnsi="Times New Roman" w:cs="Times New Roman"/>
          <w:sz w:val="24"/>
          <w:szCs w:val="24"/>
        </w:rPr>
        <w:t xml:space="preserve"> </w:t>
      </w:r>
      <w:r w:rsidR="00271ADC">
        <w:rPr>
          <w:rFonts w:ascii="Times New Roman" w:hAnsi="Times New Roman" w:cs="Times New Roman"/>
          <w:sz w:val="24"/>
          <w:szCs w:val="24"/>
        </w:rPr>
        <w:t xml:space="preserve">For organizational purposes, </w:t>
      </w:r>
      <w:r w:rsidR="009963CC">
        <w:rPr>
          <w:rFonts w:ascii="Times New Roman" w:hAnsi="Times New Roman" w:cs="Times New Roman"/>
          <w:sz w:val="24"/>
          <w:szCs w:val="24"/>
        </w:rPr>
        <w:t>this tool</w:t>
      </w:r>
      <w:r w:rsidR="00271ADC">
        <w:rPr>
          <w:rFonts w:ascii="Times New Roman" w:hAnsi="Times New Roman" w:cs="Times New Roman"/>
          <w:sz w:val="24"/>
          <w:szCs w:val="24"/>
        </w:rPr>
        <w:t xml:space="preserve"> </w:t>
      </w:r>
      <w:r w:rsidR="009963CC">
        <w:rPr>
          <w:rFonts w:ascii="Times New Roman" w:hAnsi="Times New Roman" w:cs="Times New Roman"/>
          <w:sz w:val="24"/>
          <w:szCs w:val="24"/>
        </w:rPr>
        <w:t>is</w:t>
      </w:r>
      <w:r w:rsidR="00271ADC">
        <w:rPr>
          <w:rFonts w:ascii="Times New Roman" w:hAnsi="Times New Roman" w:cs="Times New Roman"/>
          <w:sz w:val="24"/>
          <w:szCs w:val="24"/>
        </w:rPr>
        <w:t xml:space="preserve"> divided into </w:t>
      </w:r>
      <w:r w:rsidR="00AC114B">
        <w:rPr>
          <w:rFonts w:ascii="Times New Roman" w:hAnsi="Times New Roman" w:cs="Times New Roman"/>
          <w:sz w:val="24"/>
          <w:szCs w:val="24"/>
        </w:rPr>
        <w:t>four</w:t>
      </w:r>
      <w:r w:rsidR="00F26C08">
        <w:rPr>
          <w:rFonts w:ascii="Times New Roman" w:hAnsi="Times New Roman" w:cs="Times New Roman"/>
          <w:sz w:val="24"/>
          <w:szCs w:val="24"/>
        </w:rPr>
        <w:t xml:space="preserve"> </w:t>
      </w:r>
      <w:r w:rsidR="00543838">
        <w:rPr>
          <w:rFonts w:ascii="Times New Roman" w:hAnsi="Times New Roman" w:cs="Times New Roman"/>
          <w:sz w:val="24"/>
          <w:szCs w:val="24"/>
        </w:rPr>
        <w:t>broad areas:  Data Analysis;</w:t>
      </w:r>
      <w:r w:rsidR="00271ADC">
        <w:rPr>
          <w:rFonts w:ascii="Times New Roman" w:hAnsi="Times New Roman" w:cs="Times New Roman"/>
          <w:sz w:val="24"/>
          <w:szCs w:val="24"/>
        </w:rPr>
        <w:t xml:space="preserve"> </w:t>
      </w:r>
      <w:r w:rsidR="00B3071D">
        <w:rPr>
          <w:rFonts w:ascii="Times New Roman" w:hAnsi="Times New Roman" w:cs="Times New Roman"/>
          <w:sz w:val="24"/>
          <w:szCs w:val="24"/>
        </w:rPr>
        <w:t xml:space="preserve">Analysis of </w:t>
      </w:r>
      <w:r w:rsidR="00C44C4D">
        <w:rPr>
          <w:rFonts w:ascii="Times New Roman" w:hAnsi="Times New Roman" w:cs="Times New Roman"/>
          <w:sz w:val="24"/>
          <w:szCs w:val="24"/>
        </w:rPr>
        <w:t>S</w:t>
      </w:r>
      <w:r w:rsidR="00AB488C">
        <w:rPr>
          <w:rFonts w:ascii="Times New Roman" w:hAnsi="Times New Roman" w:cs="Times New Roman"/>
          <w:sz w:val="24"/>
          <w:szCs w:val="24"/>
        </w:rPr>
        <w:t>tate</w:t>
      </w:r>
      <w:r w:rsidR="00B3071D">
        <w:rPr>
          <w:rFonts w:ascii="Times New Roman" w:hAnsi="Times New Roman" w:cs="Times New Roman"/>
          <w:sz w:val="24"/>
          <w:szCs w:val="24"/>
        </w:rPr>
        <w:t xml:space="preserve"> Infrastructure to Support</w:t>
      </w:r>
      <w:r w:rsidR="00543838">
        <w:rPr>
          <w:rFonts w:ascii="Times New Roman" w:hAnsi="Times New Roman" w:cs="Times New Roman"/>
          <w:sz w:val="24"/>
          <w:szCs w:val="24"/>
        </w:rPr>
        <w:t xml:space="preserve"> Improvement and Build Capacity;</w:t>
      </w:r>
      <w:r w:rsidR="00B3071D">
        <w:rPr>
          <w:rFonts w:ascii="Times New Roman" w:hAnsi="Times New Roman" w:cs="Times New Roman"/>
          <w:sz w:val="24"/>
          <w:szCs w:val="24"/>
        </w:rPr>
        <w:t xml:space="preserve"> </w:t>
      </w:r>
      <w:r w:rsidR="00A3178A">
        <w:rPr>
          <w:rFonts w:ascii="Times New Roman" w:hAnsi="Times New Roman" w:cs="Times New Roman"/>
          <w:sz w:val="24"/>
          <w:szCs w:val="24"/>
        </w:rPr>
        <w:t>Selection of a State</w:t>
      </w:r>
      <w:r w:rsidR="00B3071D">
        <w:rPr>
          <w:rFonts w:ascii="Times New Roman" w:hAnsi="Times New Roman" w:cs="Times New Roman"/>
          <w:sz w:val="24"/>
          <w:szCs w:val="24"/>
        </w:rPr>
        <w:t xml:space="preserve">-identified Measureable Result </w:t>
      </w:r>
      <w:r w:rsidR="00543838">
        <w:rPr>
          <w:rFonts w:ascii="Times New Roman" w:hAnsi="Times New Roman" w:cs="Times New Roman"/>
          <w:sz w:val="24"/>
          <w:szCs w:val="24"/>
        </w:rPr>
        <w:t xml:space="preserve">for </w:t>
      </w:r>
      <w:r w:rsidR="004376EB">
        <w:rPr>
          <w:rFonts w:ascii="Times New Roman" w:hAnsi="Times New Roman" w:cs="Times New Roman"/>
          <w:sz w:val="24"/>
          <w:szCs w:val="24"/>
        </w:rPr>
        <w:t>Infants and Toddlers</w:t>
      </w:r>
      <w:r w:rsidR="00543838">
        <w:rPr>
          <w:rFonts w:ascii="Times New Roman" w:hAnsi="Times New Roman" w:cs="Times New Roman"/>
          <w:sz w:val="24"/>
          <w:szCs w:val="24"/>
        </w:rPr>
        <w:t xml:space="preserve"> with Disabilities</w:t>
      </w:r>
      <w:r w:rsidR="00985D54">
        <w:rPr>
          <w:rFonts w:ascii="Times New Roman" w:hAnsi="Times New Roman" w:cs="Times New Roman"/>
          <w:sz w:val="24"/>
          <w:szCs w:val="24"/>
        </w:rPr>
        <w:t xml:space="preserve"> and their Families</w:t>
      </w:r>
      <w:r w:rsidR="00543838">
        <w:rPr>
          <w:rFonts w:ascii="Times New Roman" w:hAnsi="Times New Roman" w:cs="Times New Roman"/>
          <w:sz w:val="24"/>
          <w:szCs w:val="24"/>
        </w:rPr>
        <w:t xml:space="preserve">, </w:t>
      </w:r>
      <w:r w:rsidR="00B3071D">
        <w:rPr>
          <w:rFonts w:ascii="Times New Roman" w:hAnsi="Times New Roman" w:cs="Times New Roman"/>
          <w:sz w:val="24"/>
          <w:szCs w:val="24"/>
        </w:rPr>
        <w:t>Selection of Coherent Improvement Strategies</w:t>
      </w:r>
      <w:r w:rsidR="006B5EC9">
        <w:rPr>
          <w:rFonts w:ascii="Times New Roman" w:hAnsi="Times New Roman" w:cs="Times New Roman"/>
          <w:sz w:val="24"/>
          <w:szCs w:val="24"/>
        </w:rPr>
        <w:t xml:space="preserve">, </w:t>
      </w:r>
      <w:r w:rsidR="00A3178A">
        <w:rPr>
          <w:rFonts w:ascii="Times New Roman" w:hAnsi="Times New Roman" w:cs="Times New Roman"/>
          <w:sz w:val="24"/>
          <w:szCs w:val="24"/>
        </w:rPr>
        <w:t xml:space="preserve">and </w:t>
      </w:r>
      <w:r w:rsidR="006B5EC9">
        <w:rPr>
          <w:rFonts w:ascii="Times New Roman" w:hAnsi="Times New Roman" w:cs="Times New Roman"/>
          <w:sz w:val="24"/>
          <w:szCs w:val="24"/>
        </w:rPr>
        <w:t>Theory of Action</w:t>
      </w:r>
      <w:r w:rsidR="00A3178A">
        <w:rPr>
          <w:rFonts w:ascii="Times New Roman" w:hAnsi="Times New Roman" w:cs="Times New Roman"/>
          <w:sz w:val="24"/>
          <w:szCs w:val="24"/>
        </w:rPr>
        <w:t xml:space="preserve">; </w:t>
      </w:r>
      <w:r w:rsidR="00271ADC">
        <w:rPr>
          <w:rFonts w:ascii="Times New Roman" w:hAnsi="Times New Roman" w:cs="Times New Roman"/>
          <w:sz w:val="24"/>
          <w:szCs w:val="24"/>
        </w:rPr>
        <w:t>and T</w:t>
      </w:r>
      <w:r w:rsidR="00347556">
        <w:rPr>
          <w:rFonts w:ascii="Times New Roman" w:hAnsi="Times New Roman" w:cs="Times New Roman"/>
          <w:sz w:val="24"/>
          <w:szCs w:val="24"/>
        </w:rPr>
        <w:t xml:space="preserve">echnical </w:t>
      </w:r>
      <w:r w:rsidR="00271ADC">
        <w:rPr>
          <w:rFonts w:ascii="Times New Roman" w:hAnsi="Times New Roman" w:cs="Times New Roman"/>
          <w:sz w:val="24"/>
          <w:szCs w:val="24"/>
        </w:rPr>
        <w:t>A</w:t>
      </w:r>
      <w:r w:rsidR="00347556">
        <w:rPr>
          <w:rFonts w:ascii="Times New Roman" w:hAnsi="Times New Roman" w:cs="Times New Roman"/>
          <w:sz w:val="24"/>
          <w:szCs w:val="24"/>
        </w:rPr>
        <w:t>ssistance</w:t>
      </w:r>
      <w:r w:rsidR="00271ADC">
        <w:rPr>
          <w:rFonts w:ascii="Times New Roman" w:hAnsi="Times New Roman" w:cs="Times New Roman"/>
          <w:sz w:val="24"/>
          <w:szCs w:val="24"/>
        </w:rPr>
        <w:t xml:space="preserve"> and </w:t>
      </w:r>
      <w:r w:rsidR="00347556">
        <w:rPr>
          <w:rFonts w:ascii="Times New Roman" w:hAnsi="Times New Roman" w:cs="Times New Roman"/>
          <w:sz w:val="24"/>
          <w:szCs w:val="24"/>
        </w:rPr>
        <w:t>S</w:t>
      </w:r>
      <w:r w:rsidR="00271ADC">
        <w:rPr>
          <w:rFonts w:ascii="Times New Roman" w:hAnsi="Times New Roman" w:cs="Times New Roman"/>
          <w:sz w:val="24"/>
          <w:szCs w:val="24"/>
        </w:rPr>
        <w:t>upport.</w:t>
      </w:r>
      <w:r w:rsidR="009963CC">
        <w:rPr>
          <w:rFonts w:ascii="Times New Roman" w:hAnsi="Times New Roman" w:cs="Times New Roman"/>
          <w:sz w:val="24"/>
          <w:szCs w:val="24"/>
        </w:rPr>
        <w:t xml:space="preserve"> </w:t>
      </w:r>
      <w:r w:rsidR="00A04C88">
        <w:rPr>
          <w:rFonts w:ascii="Times New Roman" w:hAnsi="Times New Roman" w:cs="Times New Roman"/>
          <w:sz w:val="24"/>
          <w:szCs w:val="24"/>
        </w:rPr>
        <w:t xml:space="preserve"> </w:t>
      </w:r>
      <w:r w:rsidR="00AC114B">
        <w:rPr>
          <w:rFonts w:ascii="Times New Roman" w:hAnsi="Times New Roman" w:cs="Times New Roman"/>
          <w:sz w:val="24"/>
          <w:szCs w:val="24"/>
        </w:rPr>
        <w:t xml:space="preserve">Please note that the Theory of Action section of Phase I is the end result of the exploration work that a </w:t>
      </w:r>
      <w:r w:rsidR="00C44C4D">
        <w:rPr>
          <w:rFonts w:ascii="Times New Roman" w:hAnsi="Times New Roman" w:cs="Times New Roman"/>
          <w:sz w:val="24"/>
          <w:szCs w:val="24"/>
        </w:rPr>
        <w:t>S</w:t>
      </w:r>
      <w:r w:rsidR="004376EB">
        <w:rPr>
          <w:rFonts w:ascii="Times New Roman" w:hAnsi="Times New Roman" w:cs="Times New Roman"/>
          <w:sz w:val="24"/>
          <w:szCs w:val="24"/>
        </w:rPr>
        <w:t>tate</w:t>
      </w:r>
      <w:r w:rsidR="00AC114B">
        <w:rPr>
          <w:rFonts w:ascii="Times New Roman" w:hAnsi="Times New Roman" w:cs="Times New Roman"/>
          <w:sz w:val="24"/>
          <w:szCs w:val="24"/>
        </w:rPr>
        <w:t xml:space="preserve"> does during this phase.  Accordingly, the Theory of Action will be a focus of discussion only as it relates to the TA the </w:t>
      </w:r>
      <w:r w:rsidR="00C44C4D">
        <w:rPr>
          <w:rFonts w:ascii="Times New Roman" w:hAnsi="Times New Roman" w:cs="Times New Roman"/>
          <w:sz w:val="24"/>
          <w:szCs w:val="24"/>
        </w:rPr>
        <w:t>S</w:t>
      </w:r>
      <w:r w:rsidR="004376EB">
        <w:rPr>
          <w:rFonts w:ascii="Times New Roman" w:hAnsi="Times New Roman" w:cs="Times New Roman"/>
          <w:sz w:val="24"/>
          <w:szCs w:val="24"/>
        </w:rPr>
        <w:t>tate</w:t>
      </w:r>
      <w:r w:rsidR="00AC114B">
        <w:rPr>
          <w:rFonts w:ascii="Times New Roman" w:hAnsi="Times New Roman" w:cs="Times New Roman"/>
          <w:sz w:val="24"/>
          <w:szCs w:val="24"/>
        </w:rPr>
        <w:t xml:space="preserve"> needs to complete </w:t>
      </w:r>
      <w:r w:rsidR="00CF3CE9">
        <w:rPr>
          <w:rFonts w:ascii="Times New Roman" w:hAnsi="Times New Roman" w:cs="Times New Roman"/>
          <w:sz w:val="24"/>
          <w:szCs w:val="24"/>
        </w:rPr>
        <w:t>its Theory of Action</w:t>
      </w:r>
      <w:r w:rsidR="00AC114B">
        <w:rPr>
          <w:rFonts w:ascii="Times New Roman" w:hAnsi="Times New Roman" w:cs="Times New Roman"/>
          <w:sz w:val="24"/>
          <w:szCs w:val="24"/>
        </w:rPr>
        <w:t xml:space="preserve">. </w:t>
      </w:r>
    </w:p>
    <w:p w:rsidR="006B5EC9" w:rsidRDefault="006B5EC9" w:rsidP="006E5FDB">
      <w:pPr>
        <w:pStyle w:val="ListParagraph"/>
        <w:spacing w:after="0" w:line="240" w:lineRule="auto"/>
        <w:ind w:left="0"/>
        <w:rPr>
          <w:rFonts w:ascii="Times New Roman" w:hAnsi="Times New Roman" w:cs="Times New Roman"/>
          <w:sz w:val="24"/>
          <w:szCs w:val="24"/>
        </w:rPr>
      </w:pPr>
    </w:p>
    <w:p w:rsidR="00084470" w:rsidRDefault="006B5EC9" w:rsidP="006E5FD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w:t>
      </w:r>
      <w:r w:rsidR="00072871">
        <w:rPr>
          <w:rFonts w:ascii="Times New Roman" w:hAnsi="Times New Roman" w:cs="Times New Roman"/>
          <w:sz w:val="24"/>
          <w:szCs w:val="24"/>
        </w:rPr>
        <w:t>here is no expectation that S</w:t>
      </w:r>
      <w:r w:rsidR="004376EB">
        <w:rPr>
          <w:rFonts w:ascii="Times New Roman" w:hAnsi="Times New Roman" w:cs="Times New Roman"/>
          <w:sz w:val="24"/>
          <w:szCs w:val="24"/>
        </w:rPr>
        <w:t>tate</w:t>
      </w:r>
      <w:r w:rsidR="00072871">
        <w:rPr>
          <w:rFonts w:ascii="Times New Roman" w:hAnsi="Times New Roman" w:cs="Times New Roman"/>
          <w:sz w:val="24"/>
          <w:szCs w:val="24"/>
        </w:rPr>
        <w:t xml:space="preserve"> personnel complete this tool prior to the </w:t>
      </w:r>
      <w:r w:rsidR="00347556">
        <w:rPr>
          <w:rFonts w:ascii="Times New Roman" w:hAnsi="Times New Roman" w:cs="Times New Roman"/>
          <w:sz w:val="24"/>
          <w:szCs w:val="24"/>
        </w:rPr>
        <w:t xml:space="preserve">implementation </w:t>
      </w:r>
      <w:r w:rsidR="00072871">
        <w:rPr>
          <w:rFonts w:ascii="Times New Roman" w:hAnsi="Times New Roman" w:cs="Times New Roman"/>
          <w:sz w:val="24"/>
          <w:szCs w:val="24"/>
        </w:rPr>
        <w:t>visit</w:t>
      </w:r>
      <w:r w:rsidR="00543838">
        <w:rPr>
          <w:rFonts w:ascii="Times New Roman" w:hAnsi="Times New Roman" w:cs="Times New Roman"/>
          <w:sz w:val="24"/>
          <w:szCs w:val="24"/>
        </w:rPr>
        <w:t xml:space="preserve"> or </w:t>
      </w:r>
      <w:r w:rsidR="00A04C88">
        <w:rPr>
          <w:rFonts w:ascii="Times New Roman" w:hAnsi="Times New Roman" w:cs="Times New Roman"/>
          <w:sz w:val="24"/>
          <w:szCs w:val="24"/>
        </w:rPr>
        <w:t>call</w:t>
      </w:r>
      <w:r w:rsidR="00985D54">
        <w:rPr>
          <w:rFonts w:ascii="Times New Roman" w:hAnsi="Times New Roman" w:cs="Times New Roman"/>
          <w:sz w:val="24"/>
          <w:szCs w:val="24"/>
        </w:rPr>
        <w:t>s</w:t>
      </w:r>
      <w:r w:rsidR="00A04C88">
        <w:rPr>
          <w:rFonts w:ascii="Times New Roman" w:hAnsi="Times New Roman" w:cs="Times New Roman"/>
          <w:sz w:val="24"/>
          <w:szCs w:val="24"/>
        </w:rPr>
        <w:t>.</w:t>
      </w:r>
      <w:r w:rsidR="00AC114B">
        <w:rPr>
          <w:rFonts w:ascii="Times New Roman" w:hAnsi="Times New Roman" w:cs="Times New Roman"/>
          <w:sz w:val="24"/>
          <w:szCs w:val="24"/>
        </w:rPr>
        <w:t xml:space="preserve">  This document is provided to the </w:t>
      </w:r>
      <w:r w:rsidR="00C44C4D">
        <w:rPr>
          <w:rFonts w:ascii="Times New Roman" w:hAnsi="Times New Roman" w:cs="Times New Roman"/>
          <w:sz w:val="24"/>
          <w:szCs w:val="24"/>
        </w:rPr>
        <w:t>S</w:t>
      </w:r>
      <w:r w:rsidR="004376EB">
        <w:rPr>
          <w:rFonts w:ascii="Times New Roman" w:hAnsi="Times New Roman" w:cs="Times New Roman"/>
          <w:sz w:val="24"/>
          <w:szCs w:val="24"/>
        </w:rPr>
        <w:t>tate</w:t>
      </w:r>
      <w:r>
        <w:rPr>
          <w:rFonts w:ascii="Times New Roman" w:hAnsi="Times New Roman" w:cs="Times New Roman"/>
          <w:sz w:val="24"/>
          <w:szCs w:val="24"/>
        </w:rPr>
        <w:t xml:space="preserve"> to assist in planning for and structuring the </w:t>
      </w:r>
      <w:r w:rsidR="00C56142">
        <w:rPr>
          <w:rFonts w:ascii="Times New Roman" w:hAnsi="Times New Roman" w:cs="Times New Roman"/>
          <w:sz w:val="24"/>
          <w:szCs w:val="24"/>
        </w:rPr>
        <w:t>dialogue between the State and OSEP.</w:t>
      </w:r>
    </w:p>
    <w:p w:rsidR="00271ADC" w:rsidRPr="00B42CE6" w:rsidRDefault="00271ADC" w:rsidP="00271ADC">
      <w:pPr>
        <w:pStyle w:val="ListParagraph"/>
        <w:spacing w:after="0" w:line="240" w:lineRule="auto"/>
        <w:ind w:left="0"/>
        <w:rPr>
          <w:rFonts w:ascii="Times New Roman" w:hAnsi="Times New Roman" w:cs="Times New Roman"/>
          <w:sz w:val="24"/>
          <w:szCs w:val="24"/>
        </w:rPr>
      </w:pPr>
    </w:p>
    <w:tbl>
      <w:tblPr>
        <w:tblStyle w:val="TableGrid"/>
        <w:tblW w:w="0" w:type="auto"/>
        <w:jc w:val="center"/>
        <w:tblInd w:w="-200" w:type="dxa"/>
        <w:tblLayout w:type="fixed"/>
        <w:tblLook w:val="04A0" w:firstRow="1" w:lastRow="0" w:firstColumn="1" w:lastColumn="0" w:noHBand="0" w:noVBand="1"/>
      </w:tblPr>
      <w:tblGrid>
        <w:gridCol w:w="1610"/>
        <w:gridCol w:w="6030"/>
        <w:gridCol w:w="6560"/>
      </w:tblGrid>
      <w:tr w:rsidR="00DE4D69" w:rsidRPr="0081170A" w:rsidTr="00232860">
        <w:trPr>
          <w:jc w:val="center"/>
        </w:trPr>
        <w:tc>
          <w:tcPr>
            <w:tcW w:w="1610" w:type="dxa"/>
            <w:tcBorders>
              <w:bottom w:val="single" w:sz="4" w:space="0" w:color="auto"/>
            </w:tcBorders>
            <w:shd w:val="clear" w:color="auto" w:fill="EEECE1" w:themeFill="background2"/>
          </w:tcPr>
          <w:p w:rsidR="00DE4D69" w:rsidRPr="0081170A" w:rsidRDefault="00DE4D69" w:rsidP="00203C15">
            <w:pPr>
              <w:rPr>
                <w:rFonts w:ascii="Times New Roman" w:hAnsi="Times New Roman" w:cs="Times New Roman"/>
                <w:b/>
                <w:sz w:val="24"/>
                <w:szCs w:val="24"/>
              </w:rPr>
            </w:pPr>
            <w:bookmarkStart w:id="0" w:name="_GoBack" w:colFirst="0" w:colLast="3"/>
            <w:r w:rsidRPr="0081170A">
              <w:rPr>
                <w:rFonts w:ascii="Times New Roman" w:hAnsi="Times New Roman" w:cs="Times New Roman"/>
                <w:b/>
                <w:sz w:val="24"/>
                <w:szCs w:val="24"/>
              </w:rPr>
              <w:t>Element</w:t>
            </w:r>
          </w:p>
        </w:tc>
        <w:tc>
          <w:tcPr>
            <w:tcW w:w="6030" w:type="dxa"/>
            <w:shd w:val="clear" w:color="auto" w:fill="EEECE1" w:themeFill="background2"/>
          </w:tcPr>
          <w:p w:rsidR="00DE4D69" w:rsidRPr="0081170A" w:rsidRDefault="00DE4D69" w:rsidP="00203C15">
            <w:pPr>
              <w:rPr>
                <w:rFonts w:ascii="Times New Roman" w:hAnsi="Times New Roman" w:cs="Times New Roman"/>
                <w:b/>
                <w:sz w:val="24"/>
                <w:szCs w:val="24"/>
              </w:rPr>
            </w:pPr>
            <w:r w:rsidRPr="0081170A">
              <w:rPr>
                <w:rFonts w:ascii="Times New Roman" w:hAnsi="Times New Roman" w:cs="Times New Roman"/>
                <w:b/>
                <w:sz w:val="24"/>
                <w:szCs w:val="24"/>
              </w:rPr>
              <w:t>Questions</w:t>
            </w:r>
          </w:p>
        </w:tc>
        <w:tc>
          <w:tcPr>
            <w:tcW w:w="6560" w:type="dxa"/>
            <w:shd w:val="clear" w:color="auto" w:fill="EEECE1" w:themeFill="background2"/>
          </w:tcPr>
          <w:p w:rsidR="00DE4D69" w:rsidRPr="0081170A" w:rsidRDefault="00DE4D69" w:rsidP="00087478">
            <w:pPr>
              <w:rPr>
                <w:rFonts w:ascii="Times New Roman" w:hAnsi="Times New Roman" w:cs="Times New Roman"/>
                <w:b/>
                <w:sz w:val="24"/>
                <w:szCs w:val="24"/>
              </w:rPr>
            </w:pPr>
            <w:r>
              <w:rPr>
                <w:rFonts w:ascii="Times New Roman" w:hAnsi="Times New Roman" w:cs="Times New Roman"/>
                <w:b/>
                <w:sz w:val="24"/>
                <w:szCs w:val="24"/>
              </w:rPr>
              <w:t>Discussion Notes</w:t>
            </w:r>
          </w:p>
        </w:tc>
      </w:tr>
      <w:tr w:rsidR="00DE4D69" w:rsidRPr="0081170A" w:rsidTr="00DC3EBA">
        <w:trPr>
          <w:jc w:val="center"/>
        </w:trPr>
        <w:tc>
          <w:tcPr>
            <w:tcW w:w="1610" w:type="dxa"/>
          </w:tcPr>
          <w:p w:rsidR="00DE4D69" w:rsidRPr="0081170A" w:rsidRDefault="00DE4D69" w:rsidP="006E6F08">
            <w:pPr>
              <w:rPr>
                <w:rFonts w:ascii="Times New Roman" w:hAnsi="Times New Roman" w:cs="Times New Roman"/>
                <w:sz w:val="24"/>
                <w:szCs w:val="24"/>
              </w:rPr>
            </w:pPr>
            <w:r w:rsidRPr="0081170A">
              <w:rPr>
                <w:rFonts w:ascii="Times New Roman" w:hAnsi="Times New Roman" w:cs="Times New Roman"/>
                <w:sz w:val="24"/>
                <w:szCs w:val="24"/>
              </w:rPr>
              <w:t xml:space="preserve">Data Analysis </w:t>
            </w:r>
          </w:p>
          <w:p w:rsidR="00DE4D69" w:rsidRPr="0081170A" w:rsidRDefault="00DE4D69" w:rsidP="006E6F08">
            <w:pPr>
              <w:rPr>
                <w:rFonts w:ascii="Times New Roman" w:hAnsi="Times New Roman" w:cs="Times New Roman"/>
                <w:sz w:val="24"/>
                <w:szCs w:val="24"/>
              </w:rPr>
            </w:pPr>
          </w:p>
        </w:tc>
        <w:tc>
          <w:tcPr>
            <w:tcW w:w="6030" w:type="dxa"/>
          </w:tcPr>
          <w:p w:rsidR="00DE4D69" w:rsidRDefault="00DE4D69" w:rsidP="001C59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stakeholders have been involved in your data analysis for the SSIP and how have you involved them?</w:t>
            </w:r>
          </w:p>
          <w:p w:rsidR="00DE4D69" w:rsidRDefault="00DE4D69" w:rsidP="000B5C02">
            <w:pPr>
              <w:pStyle w:val="ListParagraph"/>
              <w:ind w:left="360"/>
              <w:rPr>
                <w:rFonts w:ascii="Times New Roman" w:hAnsi="Times New Roman" w:cs="Times New Roman"/>
                <w:sz w:val="24"/>
                <w:szCs w:val="24"/>
              </w:rPr>
            </w:pPr>
          </w:p>
          <w:p w:rsidR="00DE4D69" w:rsidRPr="004A56AA" w:rsidRDefault="00DE4D69" w:rsidP="001C59F0">
            <w:pPr>
              <w:pStyle w:val="ListParagraph"/>
              <w:numPr>
                <w:ilvl w:val="0"/>
                <w:numId w:val="1"/>
              </w:numPr>
              <w:rPr>
                <w:rFonts w:ascii="Times New Roman" w:hAnsi="Times New Roman" w:cs="Times New Roman"/>
                <w:sz w:val="24"/>
                <w:szCs w:val="24"/>
              </w:rPr>
            </w:pPr>
            <w:r w:rsidRPr="004A56AA">
              <w:rPr>
                <w:rFonts w:ascii="Times New Roman" w:hAnsi="Times New Roman" w:cs="Times New Roman"/>
                <w:sz w:val="24"/>
                <w:szCs w:val="24"/>
              </w:rPr>
              <w:t xml:space="preserve">Explain how your agency has established clear expectations for effective data use across State offices and departments.  Describe the processes the State uses to support EIS programs and providers in effective data use.  </w:t>
            </w:r>
          </w:p>
          <w:p w:rsidR="00DE4D69" w:rsidRDefault="00DE4D69" w:rsidP="004324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w:t>
            </w:r>
            <w:r w:rsidRPr="00AD2512">
              <w:rPr>
                <w:rFonts w:ascii="Times New Roman" w:hAnsi="Times New Roman" w:cs="Times New Roman"/>
                <w:sz w:val="24"/>
                <w:szCs w:val="24"/>
              </w:rPr>
              <w:t xml:space="preserve">formal mechanisms require </w:t>
            </w:r>
            <w:r>
              <w:rPr>
                <w:rFonts w:ascii="Times New Roman" w:hAnsi="Times New Roman" w:cs="Times New Roman"/>
                <w:sz w:val="24"/>
                <w:szCs w:val="24"/>
              </w:rPr>
              <w:t>EIS programs and providers</w:t>
            </w:r>
            <w:r w:rsidRPr="00AD2512">
              <w:rPr>
                <w:rFonts w:ascii="Times New Roman" w:hAnsi="Times New Roman" w:cs="Times New Roman"/>
                <w:sz w:val="24"/>
                <w:szCs w:val="24"/>
              </w:rPr>
              <w:t xml:space="preserve"> to engage in continuous improvement using data-based decision making? </w:t>
            </w:r>
            <w:r>
              <w:rPr>
                <w:rFonts w:ascii="Times New Roman" w:hAnsi="Times New Roman" w:cs="Times New Roman"/>
                <w:sz w:val="24"/>
                <w:szCs w:val="24"/>
              </w:rPr>
              <w:t xml:space="preserve"> Describe how EIS </w:t>
            </w:r>
            <w:r>
              <w:rPr>
                <w:rFonts w:ascii="Times New Roman" w:hAnsi="Times New Roman" w:cs="Times New Roman"/>
                <w:sz w:val="24"/>
                <w:szCs w:val="24"/>
              </w:rPr>
              <w:lastRenderedPageBreak/>
              <w:t>programs and providers are supported</w:t>
            </w:r>
            <w:r w:rsidRPr="00AD2512">
              <w:rPr>
                <w:rFonts w:ascii="Times New Roman" w:hAnsi="Times New Roman" w:cs="Times New Roman"/>
                <w:sz w:val="24"/>
                <w:szCs w:val="24"/>
              </w:rPr>
              <w:t xml:space="preserve"> in their efforts</w:t>
            </w:r>
            <w:r>
              <w:rPr>
                <w:rFonts w:ascii="Times New Roman" w:hAnsi="Times New Roman" w:cs="Times New Roman"/>
                <w:sz w:val="24"/>
                <w:szCs w:val="24"/>
              </w:rPr>
              <w:t>.</w:t>
            </w:r>
          </w:p>
          <w:p w:rsidR="00DE4D69" w:rsidRPr="0043246E" w:rsidRDefault="00DE4D69" w:rsidP="0043246E">
            <w:pPr>
              <w:rPr>
                <w:rFonts w:ascii="Times New Roman" w:hAnsi="Times New Roman" w:cs="Times New Roman"/>
                <w:sz w:val="24"/>
                <w:szCs w:val="24"/>
              </w:rPr>
            </w:pPr>
          </w:p>
          <w:p w:rsidR="00DE4D69" w:rsidRPr="00974C5A" w:rsidRDefault="00DE4D69" w:rsidP="0043246E">
            <w:pPr>
              <w:pStyle w:val="ListParagraph"/>
              <w:numPr>
                <w:ilvl w:val="0"/>
                <w:numId w:val="1"/>
              </w:numPr>
              <w:rPr>
                <w:rFonts w:ascii="Times New Roman" w:hAnsi="Times New Roman" w:cs="Times New Roman"/>
                <w:sz w:val="24"/>
                <w:szCs w:val="24"/>
              </w:rPr>
            </w:pPr>
            <w:r w:rsidRPr="0081170A">
              <w:rPr>
                <w:rFonts w:ascii="Times New Roman" w:hAnsi="Times New Roman" w:cs="Times New Roman"/>
                <w:sz w:val="24"/>
                <w:szCs w:val="24"/>
              </w:rPr>
              <w:t xml:space="preserve">Describe how the </w:t>
            </w:r>
            <w:r>
              <w:rPr>
                <w:rFonts w:ascii="Times New Roman" w:hAnsi="Times New Roman" w:cs="Times New Roman"/>
                <w:sz w:val="24"/>
                <w:szCs w:val="24"/>
              </w:rPr>
              <w:t xml:space="preserve">State </w:t>
            </w:r>
            <w:r w:rsidRPr="0081170A">
              <w:rPr>
                <w:rFonts w:ascii="Times New Roman" w:hAnsi="Times New Roman" w:cs="Times New Roman"/>
                <w:sz w:val="24"/>
                <w:szCs w:val="24"/>
              </w:rPr>
              <w:t xml:space="preserve">provides targeted </w:t>
            </w:r>
            <w:r>
              <w:rPr>
                <w:rFonts w:ascii="Times New Roman" w:hAnsi="Times New Roman" w:cs="Times New Roman"/>
                <w:sz w:val="24"/>
                <w:szCs w:val="24"/>
              </w:rPr>
              <w:t xml:space="preserve">or </w:t>
            </w:r>
            <w:r w:rsidRPr="0081170A">
              <w:rPr>
                <w:rFonts w:ascii="Times New Roman" w:hAnsi="Times New Roman" w:cs="Times New Roman"/>
                <w:sz w:val="24"/>
                <w:szCs w:val="24"/>
              </w:rPr>
              <w:t xml:space="preserve">differentiated tools/products/services that facilitate the effective use of data to improve </w:t>
            </w:r>
            <w:r>
              <w:rPr>
                <w:rFonts w:ascii="Times New Roman" w:hAnsi="Times New Roman" w:cs="Times New Roman"/>
                <w:sz w:val="24"/>
                <w:szCs w:val="24"/>
              </w:rPr>
              <w:t>early intervention and child outcomes.</w:t>
            </w:r>
            <w:r w:rsidRPr="0081170A">
              <w:rPr>
                <w:rFonts w:ascii="Times New Roman" w:hAnsi="Times New Roman" w:cs="Times New Roman"/>
                <w:sz w:val="24"/>
                <w:szCs w:val="24"/>
              </w:rPr>
              <w:t xml:space="preserve"> </w:t>
            </w:r>
          </w:p>
          <w:p w:rsidR="00DE4D69" w:rsidRPr="001C59F0" w:rsidRDefault="00DE4D69" w:rsidP="001C59F0">
            <w:pPr>
              <w:pStyle w:val="ListParagraph"/>
              <w:rPr>
                <w:rFonts w:ascii="Times New Roman" w:hAnsi="Times New Roman" w:cs="Times New Roman"/>
                <w:sz w:val="24"/>
                <w:szCs w:val="24"/>
              </w:rPr>
            </w:pPr>
          </w:p>
          <w:p w:rsidR="00DE4D69" w:rsidRPr="0081170A" w:rsidRDefault="00DE4D69" w:rsidP="005016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w:t>
            </w:r>
            <w:r w:rsidRPr="0081170A">
              <w:rPr>
                <w:rFonts w:ascii="Times New Roman" w:hAnsi="Times New Roman" w:cs="Times New Roman"/>
                <w:sz w:val="24"/>
                <w:szCs w:val="24"/>
              </w:rPr>
              <w:t xml:space="preserve">ow the </w:t>
            </w:r>
            <w:r>
              <w:rPr>
                <w:rFonts w:ascii="Times New Roman" w:hAnsi="Times New Roman" w:cs="Times New Roman"/>
                <w:sz w:val="24"/>
                <w:szCs w:val="24"/>
              </w:rPr>
              <w:t>State</w:t>
            </w:r>
            <w:r w:rsidRPr="0081170A">
              <w:rPr>
                <w:rFonts w:ascii="Times New Roman" w:hAnsi="Times New Roman" w:cs="Times New Roman"/>
                <w:sz w:val="24"/>
                <w:szCs w:val="24"/>
              </w:rPr>
              <w:t xml:space="preserve"> analyze</w:t>
            </w:r>
            <w:r>
              <w:rPr>
                <w:rFonts w:ascii="Times New Roman" w:hAnsi="Times New Roman" w:cs="Times New Roman"/>
                <w:sz w:val="24"/>
                <w:szCs w:val="24"/>
              </w:rPr>
              <w:t>s</w:t>
            </w:r>
            <w:r w:rsidRPr="0081170A">
              <w:rPr>
                <w:rFonts w:ascii="Times New Roman" w:hAnsi="Times New Roman" w:cs="Times New Roman"/>
                <w:sz w:val="24"/>
                <w:szCs w:val="24"/>
              </w:rPr>
              <w:t xml:space="preserve"> data related to </w:t>
            </w:r>
            <w:r>
              <w:rPr>
                <w:rFonts w:ascii="Times New Roman" w:hAnsi="Times New Roman" w:cs="Times New Roman"/>
                <w:sz w:val="24"/>
                <w:szCs w:val="24"/>
              </w:rPr>
              <w:t>child outcomes</w:t>
            </w:r>
            <w:r w:rsidRPr="0081170A">
              <w:rPr>
                <w:rFonts w:ascii="Times New Roman" w:hAnsi="Times New Roman" w:cs="Times New Roman"/>
                <w:sz w:val="24"/>
                <w:szCs w:val="24"/>
              </w:rPr>
              <w:t xml:space="preserve"> </w:t>
            </w:r>
            <w:r>
              <w:rPr>
                <w:rFonts w:ascii="Times New Roman" w:hAnsi="Times New Roman" w:cs="Times New Roman"/>
                <w:sz w:val="24"/>
                <w:szCs w:val="24"/>
              </w:rPr>
              <w:t>and /or root causes</w:t>
            </w:r>
            <w:r w:rsidRPr="0081170A">
              <w:rPr>
                <w:rFonts w:ascii="Times New Roman" w:hAnsi="Times New Roman" w:cs="Times New Roman"/>
                <w:sz w:val="24"/>
                <w:szCs w:val="24"/>
              </w:rPr>
              <w:t xml:space="preserve"> (e.g. SPP/APR indicators</w:t>
            </w:r>
            <w:r>
              <w:rPr>
                <w:rFonts w:ascii="Times New Roman" w:hAnsi="Times New Roman" w:cs="Times New Roman"/>
                <w:sz w:val="24"/>
                <w:szCs w:val="24"/>
              </w:rPr>
              <w:t xml:space="preserve">, </w:t>
            </w:r>
            <w:r w:rsidRPr="0081170A">
              <w:rPr>
                <w:rFonts w:ascii="Times New Roman" w:hAnsi="Times New Roman" w:cs="Times New Roman"/>
                <w:sz w:val="24"/>
                <w:szCs w:val="24"/>
              </w:rPr>
              <w:t>618 data</w:t>
            </w:r>
            <w:r>
              <w:rPr>
                <w:rFonts w:ascii="Times New Roman" w:hAnsi="Times New Roman" w:cs="Times New Roman"/>
                <w:sz w:val="24"/>
                <w:szCs w:val="24"/>
              </w:rPr>
              <w:t>).</w:t>
            </w:r>
            <w:r w:rsidRPr="0081170A">
              <w:rPr>
                <w:rFonts w:ascii="Times New Roman" w:hAnsi="Times New Roman" w:cs="Times New Roman"/>
                <w:sz w:val="24"/>
                <w:szCs w:val="24"/>
              </w:rPr>
              <w:t xml:space="preserve"> </w:t>
            </w:r>
          </w:p>
          <w:p w:rsidR="00DE4D69" w:rsidRDefault="00DE4D69" w:rsidP="001C59F0">
            <w:pPr>
              <w:pStyle w:val="ListParagraph"/>
              <w:ind w:left="360"/>
              <w:rPr>
                <w:rFonts w:ascii="Times New Roman" w:hAnsi="Times New Roman" w:cs="Times New Roman"/>
                <w:sz w:val="24"/>
                <w:szCs w:val="24"/>
              </w:rPr>
            </w:pPr>
          </w:p>
          <w:p w:rsidR="00DE4D69" w:rsidRPr="0081170A" w:rsidRDefault="00DE4D69" w:rsidP="001C59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w:t>
            </w:r>
            <w:r w:rsidRPr="0081170A">
              <w:rPr>
                <w:rFonts w:ascii="Times New Roman" w:hAnsi="Times New Roman" w:cs="Times New Roman"/>
                <w:sz w:val="24"/>
                <w:szCs w:val="24"/>
              </w:rPr>
              <w:t xml:space="preserve"> data </w:t>
            </w:r>
            <w:r>
              <w:rPr>
                <w:rFonts w:ascii="Times New Roman" w:hAnsi="Times New Roman" w:cs="Times New Roman"/>
                <w:sz w:val="24"/>
                <w:szCs w:val="24"/>
              </w:rPr>
              <w:t xml:space="preserve">are </w:t>
            </w:r>
            <w:r w:rsidRPr="0081170A">
              <w:rPr>
                <w:rFonts w:ascii="Times New Roman" w:hAnsi="Times New Roman" w:cs="Times New Roman"/>
                <w:sz w:val="24"/>
                <w:szCs w:val="24"/>
              </w:rPr>
              <w:t xml:space="preserve">disaggregated (e.g. </w:t>
            </w:r>
            <w:r>
              <w:rPr>
                <w:rFonts w:ascii="Times New Roman" w:hAnsi="Times New Roman" w:cs="Times New Roman"/>
                <w:sz w:val="24"/>
                <w:szCs w:val="24"/>
              </w:rPr>
              <w:t xml:space="preserve">geographic </w:t>
            </w:r>
            <w:r w:rsidRPr="0081170A">
              <w:rPr>
                <w:rFonts w:ascii="Times New Roman" w:hAnsi="Times New Roman" w:cs="Times New Roman"/>
                <w:sz w:val="24"/>
                <w:szCs w:val="24"/>
              </w:rPr>
              <w:t>locality, race/ethnicity, disability type</w:t>
            </w:r>
            <w:r>
              <w:rPr>
                <w:rFonts w:ascii="Times New Roman" w:hAnsi="Times New Roman" w:cs="Times New Roman"/>
                <w:sz w:val="24"/>
                <w:szCs w:val="24"/>
              </w:rPr>
              <w:t xml:space="preserve">, </w:t>
            </w:r>
            <w:r w:rsidRPr="0081170A">
              <w:rPr>
                <w:rFonts w:ascii="Times New Roman" w:hAnsi="Times New Roman" w:cs="Times New Roman"/>
                <w:sz w:val="24"/>
                <w:szCs w:val="24"/>
              </w:rPr>
              <w:t xml:space="preserve">age, </w:t>
            </w:r>
            <w:r>
              <w:rPr>
                <w:rFonts w:ascii="Times New Roman" w:hAnsi="Times New Roman" w:cs="Times New Roman"/>
                <w:sz w:val="24"/>
                <w:szCs w:val="24"/>
              </w:rPr>
              <w:t xml:space="preserve">gender, </w:t>
            </w:r>
            <w:r w:rsidRPr="0081170A">
              <w:rPr>
                <w:rFonts w:ascii="Times New Roman" w:hAnsi="Times New Roman" w:cs="Times New Roman"/>
                <w:sz w:val="24"/>
                <w:szCs w:val="24"/>
              </w:rPr>
              <w:t>or other criteria)? What conclusions are you able to draw from disaggregating the data?</w:t>
            </w:r>
          </w:p>
          <w:p w:rsidR="00DE4D69" w:rsidRPr="001C59F0" w:rsidRDefault="00DE4D69" w:rsidP="001C59F0">
            <w:pPr>
              <w:pStyle w:val="ListParagraph"/>
              <w:rPr>
                <w:rFonts w:ascii="Times New Roman" w:hAnsi="Times New Roman" w:cs="Times New Roman"/>
                <w:sz w:val="24"/>
                <w:szCs w:val="24"/>
              </w:rPr>
            </w:pPr>
          </w:p>
          <w:p w:rsidR="00DE4D69" w:rsidRPr="0081170A" w:rsidRDefault="00DE4D69" w:rsidP="001C59F0">
            <w:pPr>
              <w:pStyle w:val="ListParagraph"/>
              <w:numPr>
                <w:ilvl w:val="0"/>
                <w:numId w:val="1"/>
              </w:numPr>
              <w:rPr>
                <w:rFonts w:ascii="Times New Roman" w:hAnsi="Times New Roman" w:cs="Times New Roman"/>
                <w:sz w:val="24"/>
                <w:szCs w:val="24"/>
              </w:rPr>
            </w:pPr>
            <w:r w:rsidRPr="0081170A">
              <w:rPr>
                <w:rFonts w:ascii="Times New Roman" w:hAnsi="Times New Roman" w:cs="Times New Roman"/>
                <w:sz w:val="24"/>
                <w:szCs w:val="24"/>
              </w:rPr>
              <w:t xml:space="preserve">What additional data might be necessary to determine </w:t>
            </w:r>
            <w:r>
              <w:rPr>
                <w:rFonts w:ascii="Times New Roman" w:hAnsi="Times New Roman" w:cs="Times New Roman"/>
                <w:sz w:val="24"/>
                <w:szCs w:val="24"/>
              </w:rPr>
              <w:t>root causes for low performance</w:t>
            </w:r>
            <w:r w:rsidRPr="0081170A">
              <w:rPr>
                <w:rFonts w:ascii="Times New Roman" w:hAnsi="Times New Roman" w:cs="Times New Roman"/>
                <w:sz w:val="24"/>
                <w:szCs w:val="24"/>
              </w:rPr>
              <w:t xml:space="preserve">?  What methods would the </w:t>
            </w:r>
            <w:r>
              <w:rPr>
                <w:rFonts w:ascii="Times New Roman" w:hAnsi="Times New Roman" w:cs="Times New Roman"/>
                <w:sz w:val="24"/>
                <w:szCs w:val="24"/>
              </w:rPr>
              <w:t>State</w:t>
            </w:r>
            <w:r w:rsidRPr="0081170A">
              <w:rPr>
                <w:rFonts w:ascii="Times New Roman" w:hAnsi="Times New Roman" w:cs="Times New Roman"/>
                <w:sz w:val="24"/>
                <w:szCs w:val="24"/>
              </w:rPr>
              <w:t xml:space="preserve"> use and what would the timeline be to collect the additional data?</w:t>
            </w:r>
          </w:p>
          <w:p w:rsidR="00DE4D69" w:rsidRPr="0043246E" w:rsidRDefault="00DE4D69" w:rsidP="0043246E">
            <w:pPr>
              <w:rPr>
                <w:rFonts w:ascii="Times New Roman" w:hAnsi="Times New Roman" w:cs="Times New Roman"/>
                <w:sz w:val="24"/>
                <w:szCs w:val="24"/>
              </w:rPr>
            </w:pPr>
          </w:p>
          <w:p w:rsidR="00DE4D69" w:rsidRPr="0081170A" w:rsidRDefault="00DE4D69" w:rsidP="009F41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the State</w:t>
            </w:r>
            <w:r w:rsidRPr="0081170A">
              <w:rPr>
                <w:rFonts w:ascii="Times New Roman" w:hAnsi="Times New Roman" w:cs="Times New Roman"/>
                <w:sz w:val="24"/>
                <w:szCs w:val="24"/>
              </w:rPr>
              <w:t xml:space="preserve"> </w:t>
            </w:r>
            <w:r>
              <w:rPr>
                <w:rFonts w:ascii="Times New Roman" w:hAnsi="Times New Roman" w:cs="Times New Roman"/>
                <w:sz w:val="24"/>
                <w:szCs w:val="24"/>
              </w:rPr>
              <w:t xml:space="preserve">uses data, including </w:t>
            </w:r>
            <w:r w:rsidRPr="0081170A">
              <w:rPr>
                <w:rFonts w:ascii="Times New Roman" w:hAnsi="Times New Roman" w:cs="Times New Roman"/>
                <w:sz w:val="24"/>
                <w:szCs w:val="24"/>
              </w:rPr>
              <w:t>compliance data</w:t>
            </w:r>
            <w:r>
              <w:rPr>
                <w:rFonts w:ascii="Times New Roman" w:hAnsi="Times New Roman" w:cs="Times New Roman"/>
                <w:sz w:val="24"/>
                <w:szCs w:val="24"/>
              </w:rPr>
              <w:t xml:space="preserve">, to </w:t>
            </w:r>
            <w:r w:rsidRPr="0081170A">
              <w:rPr>
                <w:rFonts w:ascii="Times New Roman" w:hAnsi="Times New Roman" w:cs="Times New Roman"/>
                <w:sz w:val="24"/>
                <w:szCs w:val="24"/>
              </w:rPr>
              <w:t xml:space="preserve">identify barriers </w:t>
            </w:r>
            <w:r>
              <w:rPr>
                <w:rFonts w:ascii="Times New Roman" w:hAnsi="Times New Roman" w:cs="Times New Roman"/>
                <w:sz w:val="24"/>
                <w:szCs w:val="24"/>
              </w:rPr>
              <w:t>to</w:t>
            </w:r>
            <w:r w:rsidRPr="0081170A">
              <w:rPr>
                <w:rFonts w:ascii="Times New Roman" w:hAnsi="Times New Roman" w:cs="Times New Roman"/>
                <w:sz w:val="24"/>
                <w:szCs w:val="24"/>
              </w:rPr>
              <w:t xml:space="preserve"> improving results for </w:t>
            </w:r>
            <w:r>
              <w:rPr>
                <w:rFonts w:ascii="Times New Roman" w:hAnsi="Times New Roman" w:cs="Times New Roman"/>
                <w:sz w:val="24"/>
                <w:szCs w:val="24"/>
              </w:rPr>
              <w:t>infants and toddlers with disabilities and their families</w:t>
            </w:r>
            <w:r w:rsidRPr="0081170A">
              <w:rPr>
                <w:rFonts w:ascii="Times New Roman" w:hAnsi="Times New Roman" w:cs="Times New Roman"/>
                <w:sz w:val="24"/>
                <w:szCs w:val="24"/>
              </w:rPr>
              <w:t xml:space="preserve">? </w:t>
            </w:r>
          </w:p>
          <w:p w:rsidR="00DE4D69" w:rsidRPr="0043246E" w:rsidRDefault="00DE4D69" w:rsidP="0043246E">
            <w:pPr>
              <w:rPr>
                <w:rFonts w:ascii="Times New Roman" w:hAnsi="Times New Roman" w:cs="Times New Roman"/>
                <w:sz w:val="24"/>
                <w:szCs w:val="24"/>
              </w:rPr>
            </w:pPr>
          </w:p>
          <w:p w:rsidR="00DE4D69" w:rsidRPr="0081170A" w:rsidRDefault="00DE4D69" w:rsidP="0061206E">
            <w:pPr>
              <w:pStyle w:val="ListParagraph"/>
              <w:numPr>
                <w:ilvl w:val="0"/>
                <w:numId w:val="1"/>
              </w:numPr>
              <w:rPr>
                <w:rFonts w:ascii="Times New Roman" w:hAnsi="Times New Roman" w:cs="Times New Roman"/>
                <w:sz w:val="24"/>
                <w:szCs w:val="24"/>
              </w:rPr>
            </w:pPr>
            <w:r w:rsidRPr="0081170A">
              <w:rPr>
                <w:rFonts w:ascii="Times New Roman" w:hAnsi="Times New Roman" w:cs="Times New Roman"/>
                <w:sz w:val="24"/>
                <w:szCs w:val="24"/>
              </w:rPr>
              <w:t xml:space="preserve">How does the </w:t>
            </w:r>
            <w:r>
              <w:rPr>
                <w:rFonts w:ascii="Times New Roman" w:hAnsi="Times New Roman" w:cs="Times New Roman"/>
                <w:sz w:val="24"/>
                <w:szCs w:val="24"/>
              </w:rPr>
              <w:t>State u</w:t>
            </w:r>
            <w:r w:rsidRPr="0081170A">
              <w:rPr>
                <w:rFonts w:ascii="Times New Roman" w:hAnsi="Times New Roman" w:cs="Times New Roman"/>
                <w:sz w:val="24"/>
                <w:szCs w:val="24"/>
              </w:rPr>
              <w:t>se data to engage in continuous improvement for their own efforts?</w:t>
            </w:r>
          </w:p>
          <w:p w:rsidR="00DE4D69" w:rsidRPr="0043246E" w:rsidRDefault="00DE4D69" w:rsidP="0043246E">
            <w:pPr>
              <w:rPr>
                <w:rFonts w:ascii="Times New Roman" w:hAnsi="Times New Roman" w:cs="Times New Roman"/>
                <w:sz w:val="24"/>
                <w:szCs w:val="24"/>
              </w:rPr>
            </w:pPr>
          </w:p>
          <w:p w:rsidR="00DE4D69" w:rsidRPr="001C59F0" w:rsidRDefault="00DE4D69" w:rsidP="005C47C9">
            <w:pPr>
              <w:pStyle w:val="ListParagraph"/>
              <w:numPr>
                <w:ilvl w:val="0"/>
                <w:numId w:val="1"/>
              </w:numPr>
              <w:rPr>
                <w:rFonts w:ascii="Times New Roman" w:hAnsi="Times New Roman" w:cs="Times New Roman"/>
                <w:sz w:val="24"/>
                <w:szCs w:val="24"/>
              </w:rPr>
            </w:pPr>
            <w:r w:rsidRPr="0081170A">
              <w:rPr>
                <w:rFonts w:ascii="Times New Roman" w:hAnsi="Times New Roman" w:cs="Times New Roman"/>
                <w:sz w:val="24"/>
                <w:szCs w:val="24"/>
              </w:rPr>
              <w:t xml:space="preserve">How does the </w:t>
            </w:r>
            <w:r>
              <w:rPr>
                <w:rFonts w:ascii="Times New Roman" w:hAnsi="Times New Roman" w:cs="Times New Roman"/>
                <w:sz w:val="24"/>
                <w:szCs w:val="24"/>
              </w:rPr>
              <w:t>State</w:t>
            </w:r>
            <w:r w:rsidRPr="0081170A">
              <w:rPr>
                <w:rFonts w:ascii="Times New Roman" w:hAnsi="Times New Roman" w:cs="Times New Roman"/>
                <w:sz w:val="24"/>
                <w:szCs w:val="24"/>
              </w:rPr>
              <w:t xml:space="preserve"> use data to determine which </w:t>
            </w:r>
            <w:r>
              <w:rPr>
                <w:rFonts w:ascii="Times New Roman" w:hAnsi="Times New Roman" w:cs="Times New Roman"/>
                <w:sz w:val="24"/>
                <w:szCs w:val="24"/>
              </w:rPr>
              <w:t xml:space="preserve">EIS programs and providers </w:t>
            </w:r>
            <w:r w:rsidRPr="0081170A">
              <w:rPr>
                <w:rFonts w:ascii="Times New Roman" w:hAnsi="Times New Roman" w:cs="Times New Roman"/>
                <w:sz w:val="24"/>
                <w:szCs w:val="24"/>
              </w:rPr>
              <w:t xml:space="preserve">are achieving results for </w:t>
            </w:r>
            <w:r>
              <w:rPr>
                <w:rFonts w:ascii="Times New Roman" w:hAnsi="Times New Roman" w:cs="Times New Roman"/>
                <w:sz w:val="24"/>
                <w:szCs w:val="24"/>
              </w:rPr>
              <w:t>infants and toddlers with disabilities and their families</w:t>
            </w:r>
            <w:r w:rsidRPr="0081170A">
              <w:rPr>
                <w:rFonts w:ascii="Times New Roman" w:hAnsi="Times New Roman" w:cs="Times New Roman"/>
                <w:sz w:val="24"/>
                <w:szCs w:val="24"/>
              </w:rPr>
              <w:t>?</w:t>
            </w:r>
          </w:p>
        </w:tc>
        <w:tc>
          <w:tcPr>
            <w:tcW w:w="6560" w:type="dxa"/>
          </w:tcPr>
          <w:p w:rsidR="00DE4D69" w:rsidRDefault="00DE4D69" w:rsidP="00203C15">
            <w:pPr>
              <w:jc w:val="both"/>
              <w:rPr>
                <w:rFonts w:ascii="Times New Roman" w:hAnsi="Times New Roman" w:cs="Times New Roman"/>
                <w:sz w:val="24"/>
                <w:szCs w:val="24"/>
              </w:rPr>
            </w:pPr>
          </w:p>
          <w:p w:rsidR="00DE4D69" w:rsidRDefault="00DE4D69" w:rsidP="00DE4D69">
            <w:pPr>
              <w:rPr>
                <w:rFonts w:ascii="Times New Roman" w:hAnsi="Times New Roman" w:cs="Times New Roman"/>
                <w:sz w:val="24"/>
                <w:szCs w:val="24"/>
              </w:rPr>
            </w:pPr>
          </w:p>
          <w:p w:rsidR="00DE4D69" w:rsidRPr="00DE4D69" w:rsidRDefault="00DE4D69" w:rsidP="00DE4D69">
            <w:pPr>
              <w:ind w:firstLine="720"/>
              <w:rPr>
                <w:rFonts w:ascii="Times New Roman" w:hAnsi="Times New Roman" w:cs="Times New Roman"/>
                <w:sz w:val="24"/>
                <w:szCs w:val="24"/>
              </w:rPr>
            </w:pPr>
          </w:p>
        </w:tc>
      </w:tr>
      <w:tr w:rsidR="00DE4D69" w:rsidRPr="0081170A" w:rsidTr="001C3C93">
        <w:trPr>
          <w:jc w:val="center"/>
        </w:trPr>
        <w:tc>
          <w:tcPr>
            <w:tcW w:w="1610" w:type="dxa"/>
            <w:shd w:val="clear" w:color="auto" w:fill="EEECE1" w:themeFill="background2"/>
          </w:tcPr>
          <w:p w:rsidR="00DE4D69" w:rsidRPr="0081170A" w:rsidRDefault="00DE4D69" w:rsidP="006C10BF">
            <w:pPr>
              <w:rPr>
                <w:rFonts w:ascii="Times New Roman" w:hAnsi="Times New Roman" w:cs="Times New Roman"/>
                <w:b/>
                <w:sz w:val="24"/>
                <w:szCs w:val="24"/>
              </w:rPr>
            </w:pPr>
            <w:r w:rsidRPr="0081170A">
              <w:rPr>
                <w:rFonts w:ascii="Times New Roman" w:hAnsi="Times New Roman" w:cs="Times New Roman"/>
                <w:b/>
                <w:sz w:val="24"/>
                <w:szCs w:val="24"/>
              </w:rPr>
              <w:lastRenderedPageBreak/>
              <w:t>Element</w:t>
            </w:r>
          </w:p>
        </w:tc>
        <w:tc>
          <w:tcPr>
            <w:tcW w:w="6030" w:type="dxa"/>
            <w:shd w:val="clear" w:color="auto" w:fill="EEECE1" w:themeFill="background2"/>
          </w:tcPr>
          <w:p w:rsidR="00DE4D69" w:rsidRPr="0081170A" w:rsidRDefault="00DE4D69" w:rsidP="006C10BF">
            <w:pPr>
              <w:rPr>
                <w:rFonts w:ascii="Times New Roman" w:hAnsi="Times New Roman" w:cs="Times New Roman"/>
                <w:b/>
                <w:sz w:val="24"/>
                <w:szCs w:val="24"/>
              </w:rPr>
            </w:pPr>
            <w:r w:rsidRPr="0081170A">
              <w:rPr>
                <w:rFonts w:ascii="Times New Roman" w:hAnsi="Times New Roman" w:cs="Times New Roman"/>
                <w:b/>
                <w:sz w:val="24"/>
                <w:szCs w:val="24"/>
              </w:rPr>
              <w:t>Questions</w:t>
            </w:r>
          </w:p>
        </w:tc>
        <w:tc>
          <w:tcPr>
            <w:tcW w:w="6560" w:type="dxa"/>
            <w:shd w:val="clear" w:color="auto" w:fill="EEECE1" w:themeFill="background2"/>
          </w:tcPr>
          <w:p w:rsidR="00DE4D69" w:rsidRPr="0081170A" w:rsidRDefault="00DE4D69" w:rsidP="00DE4D69">
            <w:pPr>
              <w:rPr>
                <w:rFonts w:ascii="Times New Roman" w:hAnsi="Times New Roman" w:cs="Times New Roman"/>
                <w:b/>
                <w:sz w:val="24"/>
                <w:szCs w:val="24"/>
              </w:rPr>
            </w:pPr>
            <w:r>
              <w:rPr>
                <w:rFonts w:ascii="Times New Roman" w:hAnsi="Times New Roman" w:cs="Times New Roman"/>
                <w:b/>
                <w:sz w:val="24"/>
                <w:szCs w:val="24"/>
              </w:rPr>
              <w:t>Discussion Notes</w:t>
            </w:r>
          </w:p>
        </w:tc>
      </w:tr>
      <w:tr w:rsidR="00DE4D69" w:rsidRPr="0081170A" w:rsidTr="00BE1887">
        <w:trPr>
          <w:jc w:val="center"/>
        </w:trPr>
        <w:tc>
          <w:tcPr>
            <w:tcW w:w="1610" w:type="dxa"/>
            <w:shd w:val="clear" w:color="auto" w:fill="FFFFFF" w:themeFill="background1"/>
          </w:tcPr>
          <w:p w:rsidR="00DE4D69" w:rsidRPr="0081170A" w:rsidRDefault="00DE4D69" w:rsidP="005C47C9">
            <w:pPr>
              <w:rPr>
                <w:rFonts w:ascii="Times New Roman" w:hAnsi="Times New Roman" w:cs="Times New Roman"/>
                <w:b/>
                <w:sz w:val="24"/>
                <w:szCs w:val="24"/>
              </w:rPr>
            </w:pPr>
            <w:r w:rsidRPr="0081170A">
              <w:rPr>
                <w:rFonts w:ascii="Times New Roman" w:eastAsia="Times New Roman" w:hAnsi="Times New Roman" w:cs="Times New Roman"/>
                <w:sz w:val="24"/>
                <w:szCs w:val="24"/>
              </w:rPr>
              <w:t xml:space="preserve">Analysis of </w:t>
            </w:r>
            <w:r>
              <w:rPr>
                <w:rFonts w:ascii="Times New Roman" w:eastAsia="Times New Roman" w:hAnsi="Times New Roman" w:cs="Times New Roman"/>
                <w:sz w:val="24"/>
                <w:szCs w:val="24"/>
              </w:rPr>
              <w:t>State</w:t>
            </w:r>
            <w:r w:rsidRPr="0081170A">
              <w:rPr>
                <w:rFonts w:ascii="Times New Roman" w:eastAsia="Times New Roman" w:hAnsi="Times New Roman" w:cs="Times New Roman"/>
                <w:sz w:val="24"/>
                <w:szCs w:val="24"/>
              </w:rPr>
              <w:t xml:space="preserve"> Infrastructure to Support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Improvement and Build Capacity</w:t>
            </w:r>
          </w:p>
        </w:tc>
        <w:tc>
          <w:tcPr>
            <w:tcW w:w="6030" w:type="dxa"/>
            <w:shd w:val="clear" w:color="auto" w:fill="FFFFFF" w:themeFill="background1"/>
          </w:tcPr>
          <w:p w:rsidR="00DE4D69" w:rsidRDefault="00DE4D69" w:rsidP="0006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Which stakeholders have been involved in your infrastructure analysis and how were they involved?</w:t>
            </w:r>
          </w:p>
          <w:p w:rsidR="00DE4D69" w:rsidRDefault="00DE4D69" w:rsidP="000B5C02">
            <w:pPr>
              <w:pStyle w:val="ListParagraph"/>
              <w:ind w:left="360"/>
              <w:rPr>
                <w:rFonts w:ascii="Times New Roman" w:hAnsi="Times New Roman" w:cs="Times New Roman"/>
                <w:sz w:val="24"/>
                <w:szCs w:val="24"/>
              </w:rPr>
            </w:pPr>
          </w:p>
          <w:p w:rsidR="00DE4D69" w:rsidRPr="0081170A" w:rsidRDefault="00DE4D69" w:rsidP="0006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 State’s</w:t>
            </w:r>
            <w:r w:rsidRPr="0081170A">
              <w:rPr>
                <w:rFonts w:ascii="Times New Roman" w:hAnsi="Times New Roman" w:cs="Times New Roman"/>
                <w:sz w:val="24"/>
                <w:szCs w:val="24"/>
              </w:rPr>
              <w:t xml:space="preserve"> role and approach to increasing the </w:t>
            </w:r>
            <w:r w:rsidRPr="0081170A">
              <w:rPr>
                <w:rFonts w:ascii="Times New Roman" w:hAnsi="Times New Roman" w:cs="Times New Roman"/>
                <w:sz w:val="24"/>
                <w:szCs w:val="24"/>
              </w:rPr>
              <w:lastRenderedPageBreak/>
              <w:t xml:space="preserve">capacity of </w:t>
            </w:r>
            <w:r>
              <w:rPr>
                <w:rFonts w:ascii="Times New Roman" w:hAnsi="Times New Roman" w:cs="Times New Roman"/>
                <w:sz w:val="24"/>
                <w:szCs w:val="24"/>
              </w:rPr>
              <w:t>EIS programs and providers</w:t>
            </w:r>
            <w:r w:rsidRPr="0081170A">
              <w:rPr>
                <w:rFonts w:ascii="Times New Roman" w:hAnsi="Times New Roman" w:cs="Times New Roman"/>
                <w:sz w:val="24"/>
                <w:szCs w:val="24"/>
              </w:rPr>
              <w:t xml:space="preserve"> to improve results for </w:t>
            </w:r>
            <w:r>
              <w:rPr>
                <w:rFonts w:ascii="Times New Roman" w:hAnsi="Times New Roman" w:cs="Times New Roman"/>
                <w:sz w:val="24"/>
                <w:szCs w:val="24"/>
              </w:rPr>
              <w:t>infants and toddlers with disabilities and their families.</w:t>
            </w:r>
          </w:p>
          <w:p w:rsidR="00DE4D69" w:rsidRPr="0081170A" w:rsidRDefault="00DE4D69" w:rsidP="00B667C3">
            <w:pPr>
              <w:pStyle w:val="ListParagraph"/>
              <w:ind w:left="360"/>
              <w:rPr>
                <w:rFonts w:ascii="Times New Roman" w:hAnsi="Times New Roman" w:cs="Times New Roman"/>
                <w:sz w:val="24"/>
                <w:szCs w:val="24"/>
              </w:rPr>
            </w:pPr>
          </w:p>
          <w:p w:rsidR="00DE4D69" w:rsidRDefault="00DE4D69" w:rsidP="0006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w:t>
            </w:r>
            <w:r w:rsidRPr="0081170A">
              <w:rPr>
                <w:rFonts w:ascii="Times New Roman" w:hAnsi="Times New Roman" w:cs="Times New Roman"/>
                <w:sz w:val="24"/>
                <w:szCs w:val="24"/>
              </w:rPr>
              <w:t xml:space="preserve">your </w:t>
            </w:r>
            <w:r>
              <w:rPr>
                <w:rFonts w:ascii="Times New Roman" w:hAnsi="Times New Roman" w:cs="Times New Roman"/>
                <w:sz w:val="24"/>
                <w:szCs w:val="24"/>
              </w:rPr>
              <w:t>State’s</w:t>
            </w:r>
            <w:r w:rsidRPr="0081170A">
              <w:rPr>
                <w:rFonts w:ascii="Times New Roman" w:hAnsi="Times New Roman" w:cs="Times New Roman"/>
                <w:sz w:val="24"/>
                <w:szCs w:val="24"/>
              </w:rPr>
              <w:t xml:space="preserve"> </w:t>
            </w:r>
            <w:r>
              <w:rPr>
                <w:rFonts w:ascii="Times New Roman" w:hAnsi="Times New Roman" w:cs="Times New Roman"/>
                <w:sz w:val="24"/>
                <w:szCs w:val="24"/>
              </w:rPr>
              <w:t xml:space="preserve">infrastructure </w:t>
            </w:r>
            <w:r w:rsidRPr="0081170A">
              <w:rPr>
                <w:rFonts w:ascii="Times New Roman" w:hAnsi="Times New Roman" w:cs="Times New Roman"/>
                <w:sz w:val="24"/>
                <w:szCs w:val="24"/>
              </w:rPr>
              <w:t xml:space="preserve">system for supporting improvement and building capacity in </w:t>
            </w:r>
            <w:r>
              <w:rPr>
                <w:rFonts w:ascii="Times New Roman" w:hAnsi="Times New Roman" w:cs="Times New Roman"/>
                <w:sz w:val="24"/>
                <w:szCs w:val="24"/>
              </w:rPr>
              <w:t>EIS programs and providers</w:t>
            </w:r>
            <w:r w:rsidRPr="0081170A">
              <w:rPr>
                <w:rFonts w:ascii="Times New Roman" w:hAnsi="Times New Roman" w:cs="Times New Roman"/>
                <w:sz w:val="24"/>
                <w:szCs w:val="24"/>
              </w:rPr>
              <w:t xml:space="preserve"> to improve results for </w:t>
            </w:r>
            <w:r>
              <w:rPr>
                <w:rFonts w:ascii="Times New Roman" w:hAnsi="Times New Roman" w:cs="Times New Roman"/>
                <w:sz w:val="24"/>
                <w:szCs w:val="24"/>
              </w:rPr>
              <w:t xml:space="preserve">infants and toddlers with disabilities and their families. </w:t>
            </w:r>
            <w:r w:rsidRPr="0081170A">
              <w:rPr>
                <w:rFonts w:ascii="Times New Roman" w:hAnsi="Times New Roman" w:cs="Times New Roman"/>
                <w:sz w:val="24"/>
                <w:szCs w:val="24"/>
              </w:rPr>
              <w:t xml:space="preserve"> What are the strengths of the </w:t>
            </w:r>
            <w:r>
              <w:rPr>
                <w:rFonts w:ascii="Times New Roman" w:hAnsi="Times New Roman" w:cs="Times New Roman"/>
                <w:sz w:val="24"/>
                <w:szCs w:val="24"/>
              </w:rPr>
              <w:t>State’s</w:t>
            </w:r>
            <w:r w:rsidRPr="0081170A">
              <w:rPr>
                <w:rFonts w:ascii="Times New Roman" w:hAnsi="Times New Roman" w:cs="Times New Roman"/>
                <w:sz w:val="24"/>
                <w:szCs w:val="24"/>
              </w:rPr>
              <w:t xml:space="preserve"> system?</w:t>
            </w:r>
            <w:r>
              <w:rPr>
                <w:rFonts w:ascii="Times New Roman" w:hAnsi="Times New Roman" w:cs="Times New Roman"/>
                <w:sz w:val="24"/>
                <w:szCs w:val="24"/>
              </w:rPr>
              <w:t xml:space="preserve"> </w:t>
            </w:r>
          </w:p>
          <w:p w:rsidR="00DE4D69" w:rsidRPr="00CF3CE9" w:rsidRDefault="00DE4D69" w:rsidP="00CF3CE9">
            <w:pPr>
              <w:pStyle w:val="ListParagraph"/>
              <w:rPr>
                <w:rFonts w:ascii="Times New Roman" w:hAnsi="Times New Roman" w:cs="Times New Roman"/>
                <w:sz w:val="24"/>
                <w:szCs w:val="24"/>
              </w:rPr>
            </w:pPr>
          </w:p>
          <w:p w:rsidR="00DE4D69" w:rsidRPr="009C7564" w:rsidRDefault="00DE4D69" w:rsidP="00060D50">
            <w:pPr>
              <w:pStyle w:val="ListParagraph"/>
              <w:numPr>
                <w:ilvl w:val="0"/>
                <w:numId w:val="1"/>
              </w:numPr>
              <w:rPr>
                <w:rFonts w:ascii="Times New Roman" w:hAnsi="Times New Roman" w:cs="Times New Roman"/>
                <w:sz w:val="24"/>
                <w:szCs w:val="24"/>
              </w:rPr>
            </w:pPr>
            <w:r w:rsidRPr="0081170A">
              <w:rPr>
                <w:rFonts w:ascii="Times New Roman" w:hAnsi="Times New Roman" w:cs="Times New Roman"/>
                <w:sz w:val="24"/>
                <w:szCs w:val="24"/>
              </w:rPr>
              <w:t xml:space="preserve">How are the different components of the </w:t>
            </w:r>
            <w:r>
              <w:rPr>
                <w:rFonts w:ascii="Times New Roman" w:hAnsi="Times New Roman" w:cs="Times New Roman"/>
                <w:sz w:val="24"/>
                <w:szCs w:val="24"/>
              </w:rPr>
              <w:t xml:space="preserve">infrastructure support </w:t>
            </w:r>
            <w:r w:rsidRPr="0081170A">
              <w:rPr>
                <w:rFonts w:ascii="Times New Roman" w:hAnsi="Times New Roman" w:cs="Times New Roman"/>
                <w:sz w:val="24"/>
                <w:szCs w:val="24"/>
              </w:rPr>
              <w:t xml:space="preserve">system aligned and how do they inform one another? </w:t>
            </w:r>
            <w:r w:rsidRPr="009C7564">
              <w:rPr>
                <w:rFonts w:ascii="Times New Roman" w:hAnsi="Times New Roman" w:cs="Times New Roman"/>
                <w:sz w:val="24"/>
                <w:szCs w:val="24"/>
              </w:rPr>
              <w:t xml:space="preserve"> (</w:t>
            </w:r>
            <w:r>
              <w:rPr>
                <w:rFonts w:ascii="Times New Roman" w:hAnsi="Times New Roman" w:cs="Times New Roman"/>
                <w:sz w:val="24"/>
                <w:szCs w:val="24"/>
              </w:rPr>
              <w:t xml:space="preserve">Infrastructure </w:t>
            </w:r>
            <w:r w:rsidRPr="009C7564">
              <w:rPr>
                <w:rFonts w:ascii="Times New Roman" w:hAnsi="Times New Roman" w:cs="Times New Roman"/>
                <w:sz w:val="24"/>
                <w:szCs w:val="24"/>
              </w:rPr>
              <w:t>components include: governance, fiscal, quality standards, professional development, data, technical assistance, and accountability</w:t>
            </w:r>
            <w:r>
              <w:rPr>
                <w:rFonts w:ascii="Times New Roman" w:hAnsi="Times New Roman" w:cs="Times New Roman"/>
                <w:sz w:val="24"/>
                <w:szCs w:val="24"/>
              </w:rPr>
              <w:t>.)</w:t>
            </w:r>
          </w:p>
          <w:p w:rsidR="00DE4D69" w:rsidRDefault="00DE4D69" w:rsidP="009C7564">
            <w:pPr>
              <w:rPr>
                <w:rFonts w:ascii="Times New Roman" w:hAnsi="Times New Roman" w:cs="Times New Roman"/>
                <w:sz w:val="24"/>
                <w:szCs w:val="24"/>
              </w:rPr>
            </w:pPr>
          </w:p>
          <w:p w:rsidR="00DE4D69" w:rsidRPr="00060D50" w:rsidRDefault="00DE4D69" w:rsidP="0006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w:t>
            </w:r>
            <w:r w:rsidRPr="00060D50">
              <w:rPr>
                <w:rFonts w:ascii="Times New Roman" w:hAnsi="Times New Roman" w:cs="Times New Roman"/>
                <w:sz w:val="24"/>
                <w:szCs w:val="24"/>
              </w:rPr>
              <w:t xml:space="preserve"> mechanisms or procedures the S</w:t>
            </w:r>
            <w:r>
              <w:rPr>
                <w:rFonts w:ascii="Times New Roman" w:hAnsi="Times New Roman" w:cs="Times New Roman"/>
                <w:sz w:val="24"/>
                <w:szCs w:val="24"/>
              </w:rPr>
              <w:t>tate</w:t>
            </w:r>
            <w:r w:rsidRPr="00060D50">
              <w:rPr>
                <w:rFonts w:ascii="Times New Roman" w:hAnsi="Times New Roman" w:cs="Times New Roman"/>
                <w:sz w:val="24"/>
                <w:szCs w:val="24"/>
              </w:rPr>
              <w:t xml:space="preserve"> ha</w:t>
            </w:r>
            <w:r>
              <w:rPr>
                <w:rFonts w:ascii="Times New Roman" w:hAnsi="Times New Roman" w:cs="Times New Roman"/>
                <w:sz w:val="24"/>
                <w:szCs w:val="24"/>
              </w:rPr>
              <w:t>ve</w:t>
            </w:r>
            <w:r w:rsidRPr="00060D50">
              <w:rPr>
                <w:rFonts w:ascii="Times New Roman" w:hAnsi="Times New Roman" w:cs="Times New Roman"/>
                <w:sz w:val="24"/>
                <w:szCs w:val="24"/>
              </w:rPr>
              <w:t xml:space="preserve"> in place to facilitate communication, coordination and collaboration </w:t>
            </w:r>
            <w:r>
              <w:rPr>
                <w:rFonts w:ascii="Times New Roman" w:hAnsi="Times New Roman" w:cs="Times New Roman"/>
                <w:sz w:val="24"/>
                <w:szCs w:val="24"/>
              </w:rPr>
              <w:t>between</w:t>
            </w:r>
            <w:r w:rsidRPr="00060D50">
              <w:rPr>
                <w:rFonts w:ascii="Times New Roman" w:hAnsi="Times New Roman" w:cs="Times New Roman"/>
                <w:sz w:val="24"/>
                <w:szCs w:val="24"/>
              </w:rPr>
              <w:t xml:space="preserve"> </w:t>
            </w:r>
            <w:r>
              <w:rPr>
                <w:rFonts w:ascii="Times New Roman" w:hAnsi="Times New Roman" w:cs="Times New Roman"/>
                <w:sz w:val="24"/>
                <w:szCs w:val="24"/>
              </w:rPr>
              <w:t>State level early intervention partners and the Lead Agency.</w:t>
            </w:r>
            <w:r w:rsidRPr="00060D50">
              <w:rPr>
                <w:rFonts w:ascii="Times New Roman" w:hAnsi="Times New Roman" w:cs="Times New Roman"/>
                <w:sz w:val="24"/>
                <w:szCs w:val="24"/>
              </w:rPr>
              <w:t xml:space="preserve">  </w:t>
            </w:r>
          </w:p>
          <w:p w:rsidR="00DE4D69" w:rsidRPr="00060D50" w:rsidRDefault="00DE4D69" w:rsidP="00060D50">
            <w:pPr>
              <w:pStyle w:val="ListParagraph"/>
              <w:ind w:left="360"/>
              <w:rPr>
                <w:rFonts w:ascii="Times New Roman" w:hAnsi="Times New Roman" w:cs="Times New Roman"/>
                <w:sz w:val="24"/>
                <w:szCs w:val="24"/>
              </w:rPr>
            </w:pPr>
          </w:p>
          <w:p w:rsidR="00DE4D69" w:rsidRPr="00974C5A" w:rsidRDefault="00DE4D69" w:rsidP="0006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the</w:t>
            </w:r>
            <w:r w:rsidRPr="00974C5A">
              <w:rPr>
                <w:rFonts w:ascii="Times New Roman" w:hAnsi="Times New Roman" w:cs="Times New Roman"/>
                <w:sz w:val="24"/>
                <w:szCs w:val="24"/>
              </w:rPr>
              <w:t xml:space="preserve"> </w:t>
            </w:r>
            <w:r>
              <w:rPr>
                <w:rFonts w:ascii="Times New Roman" w:hAnsi="Times New Roman" w:cs="Times New Roman"/>
                <w:sz w:val="24"/>
                <w:szCs w:val="24"/>
              </w:rPr>
              <w:t xml:space="preserve">early learning initiatives </w:t>
            </w:r>
            <w:r w:rsidRPr="00974C5A">
              <w:rPr>
                <w:rFonts w:ascii="Times New Roman" w:hAnsi="Times New Roman" w:cs="Times New Roman"/>
                <w:sz w:val="24"/>
                <w:szCs w:val="24"/>
              </w:rPr>
              <w:t xml:space="preserve">or </w:t>
            </w:r>
            <w:r>
              <w:rPr>
                <w:rFonts w:ascii="Times New Roman" w:hAnsi="Times New Roman" w:cs="Times New Roman"/>
                <w:sz w:val="24"/>
                <w:szCs w:val="24"/>
              </w:rPr>
              <w:t>State-</w:t>
            </w:r>
            <w:r w:rsidRPr="00974C5A">
              <w:rPr>
                <w:rFonts w:ascii="Times New Roman" w:hAnsi="Times New Roman" w:cs="Times New Roman"/>
                <w:sz w:val="24"/>
                <w:szCs w:val="24"/>
              </w:rPr>
              <w:t xml:space="preserve">wide activities the </w:t>
            </w:r>
            <w:r>
              <w:rPr>
                <w:rFonts w:ascii="Times New Roman" w:hAnsi="Times New Roman" w:cs="Times New Roman"/>
                <w:sz w:val="24"/>
                <w:szCs w:val="24"/>
              </w:rPr>
              <w:t>Lead Agency</w:t>
            </w:r>
            <w:r w:rsidRPr="00974C5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974C5A">
              <w:rPr>
                <w:rFonts w:ascii="Times New Roman" w:hAnsi="Times New Roman" w:cs="Times New Roman"/>
                <w:sz w:val="24"/>
                <w:szCs w:val="24"/>
              </w:rPr>
              <w:t xml:space="preserve">currently engaged in to improve results for all </w:t>
            </w:r>
            <w:r>
              <w:rPr>
                <w:rFonts w:ascii="Times New Roman" w:hAnsi="Times New Roman" w:cs="Times New Roman"/>
                <w:sz w:val="24"/>
                <w:szCs w:val="24"/>
              </w:rPr>
              <w:t>children</w:t>
            </w:r>
            <w:r w:rsidRPr="00974C5A">
              <w:rPr>
                <w:rFonts w:ascii="Times New Roman" w:hAnsi="Times New Roman" w:cs="Times New Roman"/>
                <w:sz w:val="24"/>
                <w:szCs w:val="24"/>
              </w:rPr>
              <w:t xml:space="preserve">, including </w:t>
            </w:r>
            <w:r>
              <w:rPr>
                <w:rFonts w:ascii="Times New Roman" w:hAnsi="Times New Roman" w:cs="Times New Roman"/>
                <w:sz w:val="24"/>
                <w:szCs w:val="24"/>
              </w:rPr>
              <w:t>infants and toddlers with disabilities and their families.</w:t>
            </w:r>
          </w:p>
          <w:p w:rsidR="00DE4D69" w:rsidRPr="0081170A" w:rsidRDefault="00DE4D69" w:rsidP="00060D50">
            <w:pPr>
              <w:pStyle w:val="ListParagraph"/>
              <w:ind w:left="360"/>
              <w:rPr>
                <w:rFonts w:ascii="Times New Roman" w:hAnsi="Times New Roman" w:cs="Times New Roman"/>
                <w:sz w:val="24"/>
                <w:szCs w:val="24"/>
              </w:rPr>
            </w:pPr>
          </w:p>
          <w:p w:rsidR="00DE4D69" w:rsidRPr="0081170A" w:rsidRDefault="00DE4D69" w:rsidP="00240C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Describe how</w:t>
            </w:r>
            <w:r w:rsidRPr="0081170A">
              <w:rPr>
                <w:rFonts w:ascii="Times New Roman" w:hAnsi="Times New Roman" w:cs="Times New Roman"/>
                <w:sz w:val="24"/>
                <w:szCs w:val="24"/>
              </w:rPr>
              <w:t xml:space="preserve"> these multiple initiatives </w:t>
            </w:r>
            <w:r>
              <w:rPr>
                <w:rFonts w:ascii="Times New Roman" w:hAnsi="Times New Roman" w:cs="Times New Roman"/>
                <w:sz w:val="24"/>
                <w:szCs w:val="24"/>
              </w:rPr>
              <w:t xml:space="preserve">are </w:t>
            </w:r>
            <w:r w:rsidRPr="0081170A">
              <w:rPr>
                <w:rFonts w:ascii="Times New Roman" w:hAnsi="Times New Roman" w:cs="Times New Roman"/>
                <w:sz w:val="24"/>
                <w:szCs w:val="24"/>
              </w:rPr>
              <w:t>aligned to achieve common goals</w:t>
            </w:r>
            <w:r>
              <w:rPr>
                <w:rFonts w:ascii="Times New Roman" w:hAnsi="Times New Roman" w:cs="Times New Roman"/>
                <w:sz w:val="24"/>
                <w:szCs w:val="24"/>
              </w:rPr>
              <w:t>,</w:t>
            </w:r>
            <w:r w:rsidRPr="0081170A">
              <w:rPr>
                <w:rFonts w:ascii="Times New Roman" w:hAnsi="Times New Roman" w:cs="Times New Roman"/>
                <w:sz w:val="24"/>
                <w:szCs w:val="24"/>
              </w:rPr>
              <w:t xml:space="preserve"> and how do th</w:t>
            </w:r>
            <w:r>
              <w:rPr>
                <w:rFonts w:ascii="Times New Roman" w:hAnsi="Times New Roman" w:cs="Times New Roman"/>
                <w:sz w:val="24"/>
                <w:szCs w:val="24"/>
              </w:rPr>
              <w:t>ey leverage available resources.</w:t>
            </w:r>
          </w:p>
          <w:p w:rsidR="00DE4D69" w:rsidRPr="0081170A" w:rsidRDefault="00DE4D69" w:rsidP="009C7564">
            <w:pPr>
              <w:pStyle w:val="ListParagraph"/>
              <w:ind w:left="360"/>
              <w:rPr>
                <w:rFonts w:ascii="Times New Roman" w:hAnsi="Times New Roman" w:cs="Times New Roman"/>
                <w:sz w:val="24"/>
                <w:szCs w:val="24"/>
              </w:rPr>
            </w:pPr>
          </w:p>
          <w:p w:rsidR="00DE4D69" w:rsidRPr="009C7564" w:rsidRDefault="00DE4D69" w:rsidP="00240C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Describe h</w:t>
            </w:r>
            <w:r w:rsidRPr="0081170A">
              <w:rPr>
                <w:rFonts w:ascii="Times New Roman" w:hAnsi="Times New Roman" w:cs="Times New Roman"/>
                <w:sz w:val="24"/>
                <w:szCs w:val="24"/>
              </w:rPr>
              <w:t xml:space="preserve">ow the </w:t>
            </w:r>
            <w:r>
              <w:rPr>
                <w:rFonts w:ascii="Times New Roman" w:hAnsi="Times New Roman" w:cs="Times New Roman"/>
                <w:sz w:val="24"/>
                <w:szCs w:val="24"/>
              </w:rPr>
              <w:t>State</w:t>
            </w:r>
            <w:r w:rsidRPr="0081170A">
              <w:rPr>
                <w:rFonts w:ascii="Times New Roman" w:hAnsi="Times New Roman" w:cs="Times New Roman"/>
                <w:sz w:val="24"/>
                <w:szCs w:val="24"/>
              </w:rPr>
              <w:t xml:space="preserve">’s </w:t>
            </w:r>
            <w:r>
              <w:rPr>
                <w:rFonts w:ascii="Times New Roman" w:hAnsi="Times New Roman" w:cs="Times New Roman"/>
                <w:sz w:val="24"/>
                <w:szCs w:val="24"/>
              </w:rPr>
              <w:t xml:space="preserve">early learning initiatives are </w:t>
            </w:r>
            <w:r w:rsidRPr="0081170A">
              <w:rPr>
                <w:rFonts w:ascii="Times New Roman" w:hAnsi="Times New Roman" w:cs="Times New Roman"/>
                <w:sz w:val="24"/>
                <w:szCs w:val="24"/>
              </w:rPr>
              <w:t xml:space="preserve">addressing the needs of </w:t>
            </w:r>
            <w:r>
              <w:rPr>
                <w:rFonts w:ascii="Times New Roman" w:hAnsi="Times New Roman" w:cs="Times New Roman"/>
                <w:sz w:val="24"/>
                <w:szCs w:val="24"/>
              </w:rPr>
              <w:t>infants and toddlers with disabilities and their families.</w:t>
            </w:r>
            <w:r w:rsidRPr="0081170A">
              <w:rPr>
                <w:rFonts w:ascii="Times New Roman" w:hAnsi="Times New Roman" w:cs="Times New Roman"/>
                <w:sz w:val="24"/>
                <w:szCs w:val="24"/>
              </w:rPr>
              <w:t xml:space="preserve"> </w:t>
            </w:r>
          </w:p>
          <w:p w:rsidR="00DE4D69" w:rsidRPr="00060D50" w:rsidRDefault="00DE4D69" w:rsidP="00060D50">
            <w:pPr>
              <w:pStyle w:val="ListParagraph"/>
              <w:ind w:left="360"/>
              <w:rPr>
                <w:rFonts w:ascii="Times New Roman" w:eastAsiaTheme="majorEastAsia" w:hAnsi="Times New Roman" w:cs="Times New Roman"/>
                <w:b/>
                <w:bCs/>
                <w:color w:val="4F81BD" w:themeColor="accent1"/>
                <w:sz w:val="24"/>
                <w:szCs w:val="24"/>
              </w:rPr>
            </w:pPr>
            <w:r w:rsidRPr="0081170A">
              <w:rPr>
                <w:rFonts w:ascii="Times New Roman" w:hAnsi="Times New Roman" w:cs="Times New Roman"/>
                <w:sz w:val="24"/>
                <w:szCs w:val="24"/>
              </w:rPr>
              <w:t xml:space="preserve">  </w:t>
            </w:r>
          </w:p>
          <w:p w:rsidR="00DE4D69" w:rsidRPr="0081170A" w:rsidRDefault="00DE4D69" w:rsidP="00060D50">
            <w:pPr>
              <w:pStyle w:val="ListParagraph"/>
              <w:numPr>
                <w:ilvl w:val="0"/>
                <w:numId w:val="1"/>
              </w:numPr>
              <w:rPr>
                <w:rFonts w:ascii="Times New Roman" w:hAnsi="Times New Roman" w:cs="Times New Roman"/>
                <w:sz w:val="24"/>
                <w:szCs w:val="24"/>
              </w:rPr>
            </w:pPr>
            <w:r w:rsidRPr="0081170A">
              <w:rPr>
                <w:rFonts w:ascii="Times New Roman" w:hAnsi="Times New Roman" w:cs="Times New Roman"/>
                <w:sz w:val="24"/>
                <w:szCs w:val="24"/>
              </w:rPr>
              <w:t xml:space="preserve">Who is involved in planning for </w:t>
            </w:r>
            <w:r>
              <w:rPr>
                <w:rFonts w:ascii="Times New Roman" w:hAnsi="Times New Roman" w:cs="Times New Roman"/>
                <w:sz w:val="24"/>
                <w:szCs w:val="24"/>
              </w:rPr>
              <w:t>State-wide</w:t>
            </w:r>
            <w:r w:rsidRPr="0081170A">
              <w:rPr>
                <w:rFonts w:ascii="Times New Roman" w:hAnsi="Times New Roman" w:cs="Times New Roman"/>
                <w:sz w:val="24"/>
                <w:szCs w:val="24"/>
              </w:rPr>
              <w:t xml:space="preserve"> system</w:t>
            </w:r>
            <w:r>
              <w:rPr>
                <w:rFonts w:ascii="Times New Roman" w:hAnsi="Times New Roman" w:cs="Times New Roman"/>
                <w:sz w:val="24"/>
                <w:szCs w:val="24"/>
              </w:rPr>
              <w:t xml:space="preserve">ic </w:t>
            </w:r>
            <w:r>
              <w:rPr>
                <w:rFonts w:ascii="Times New Roman" w:hAnsi="Times New Roman" w:cs="Times New Roman"/>
                <w:sz w:val="24"/>
                <w:szCs w:val="24"/>
              </w:rPr>
              <w:lastRenderedPageBreak/>
              <w:t xml:space="preserve">improvement, and how do they </w:t>
            </w:r>
            <w:r w:rsidRPr="0081170A">
              <w:rPr>
                <w:rFonts w:ascii="Times New Roman" w:hAnsi="Times New Roman" w:cs="Times New Roman"/>
                <w:sz w:val="24"/>
                <w:szCs w:val="24"/>
              </w:rPr>
              <w:t>make decisions about systemic improvements (</w:t>
            </w:r>
            <w:r>
              <w:rPr>
                <w:rFonts w:ascii="Times New Roman" w:hAnsi="Times New Roman" w:cs="Times New Roman"/>
                <w:sz w:val="24"/>
                <w:szCs w:val="24"/>
              </w:rPr>
              <w:t xml:space="preserve">how are stakeholders and </w:t>
            </w:r>
            <w:r w:rsidRPr="0081170A">
              <w:rPr>
                <w:rFonts w:ascii="Times New Roman" w:hAnsi="Times New Roman" w:cs="Times New Roman"/>
                <w:sz w:val="24"/>
                <w:szCs w:val="24"/>
              </w:rPr>
              <w:t xml:space="preserve">other </w:t>
            </w:r>
            <w:r>
              <w:rPr>
                <w:rFonts w:ascii="Times New Roman" w:hAnsi="Times New Roman" w:cs="Times New Roman"/>
                <w:sz w:val="24"/>
                <w:szCs w:val="24"/>
              </w:rPr>
              <w:t>interagency partners involved</w:t>
            </w:r>
            <w:r w:rsidRPr="0081170A">
              <w:rPr>
                <w:rFonts w:ascii="Times New Roman" w:hAnsi="Times New Roman" w:cs="Times New Roman"/>
                <w:sz w:val="24"/>
                <w:szCs w:val="24"/>
              </w:rPr>
              <w:t xml:space="preserve">)? </w:t>
            </w:r>
          </w:p>
          <w:p w:rsidR="00DE4D69" w:rsidRPr="00B2442E" w:rsidRDefault="00DE4D69" w:rsidP="00B2442E">
            <w:pPr>
              <w:pStyle w:val="ListParagraph"/>
              <w:ind w:left="360"/>
              <w:rPr>
                <w:rFonts w:ascii="Times New Roman" w:eastAsiaTheme="majorEastAsia" w:hAnsi="Times New Roman" w:cs="Times New Roman"/>
                <w:b/>
                <w:bCs/>
                <w:color w:val="4F81BD" w:themeColor="accent1"/>
                <w:sz w:val="24"/>
                <w:szCs w:val="24"/>
              </w:rPr>
            </w:pPr>
          </w:p>
          <w:p w:rsidR="00DE4D69" w:rsidRPr="0081170A" w:rsidRDefault="00DE4D69" w:rsidP="00060D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the policy or practice </w:t>
            </w:r>
            <w:r w:rsidRPr="0081170A">
              <w:rPr>
                <w:rFonts w:ascii="Times New Roman" w:hAnsi="Times New Roman" w:cs="Times New Roman"/>
                <w:sz w:val="24"/>
                <w:szCs w:val="24"/>
              </w:rPr>
              <w:t>barriers to improving results for all</w:t>
            </w:r>
            <w:r>
              <w:rPr>
                <w:rFonts w:ascii="Times New Roman" w:hAnsi="Times New Roman" w:cs="Times New Roman"/>
                <w:sz w:val="24"/>
                <w:szCs w:val="24"/>
              </w:rPr>
              <w:t xml:space="preserve"> children</w:t>
            </w:r>
            <w:r w:rsidRPr="0081170A">
              <w:rPr>
                <w:rFonts w:ascii="Times New Roman" w:hAnsi="Times New Roman" w:cs="Times New Roman"/>
                <w:sz w:val="24"/>
                <w:szCs w:val="24"/>
              </w:rPr>
              <w:t xml:space="preserve">, especially </w:t>
            </w:r>
            <w:r>
              <w:rPr>
                <w:rFonts w:ascii="Times New Roman" w:hAnsi="Times New Roman" w:cs="Times New Roman"/>
                <w:sz w:val="24"/>
                <w:szCs w:val="24"/>
              </w:rPr>
              <w:t>infants and toddlers with disabilities and their families.</w:t>
            </w:r>
          </w:p>
          <w:p w:rsidR="00DE4D69" w:rsidRPr="00B2442E" w:rsidRDefault="00DE4D69" w:rsidP="00B2442E">
            <w:pPr>
              <w:rPr>
                <w:rFonts w:ascii="Times New Roman" w:hAnsi="Times New Roman" w:cs="Times New Roman"/>
                <w:color w:val="000000" w:themeColor="text1"/>
                <w:sz w:val="24"/>
                <w:szCs w:val="24"/>
              </w:rPr>
            </w:pPr>
          </w:p>
          <w:p w:rsidR="00DE4D69" w:rsidRPr="0015495B" w:rsidRDefault="00DE4D69" w:rsidP="0015495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h</w:t>
            </w:r>
            <w:r w:rsidRPr="0015495B">
              <w:rPr>
                <w:rFonts w:ascii="Times New Roman" w:hAnsi="Times New Roman" w:cs="Times New Roman"/>
                <w:color w:val="000000" w:themeColor="text1"/>
                <w:sz w:val="24"/>
                <w:szCs w:val="24"/>
              </w:rPr>
              <w:t xml:space="preserve">ow the State’s policies and procedures support the use of evidenced-based practices to improve results for all children, including infants and </w:t>
            </w:r>
            <w:r>
              <w:rPr>
                <w:rFonts w:ascii="Times New Roman" w:hAnsi="Times New Roman" w:cs="Times New Roman"/>
                <w:color w:val="000000" w:themeColor="text1"/>
                <w:sz w:val="24"/>
                <w:szCs w:val="24"/>
              </w:rPr>
              <w:t>toddlers with disabilities and their families.</w:t>
            </w:r>
          </w:p>
          <w:p w:rsidR="00DE4D69" w:rsidRPr="00A17D74" w:rsidRDefault="00DE4D69" w:rsidP="00A17D74">
            <w:pPr>
              <w:rPr>
                <w:rFonts w:ascii="Times New Roman" w:hAnsi="Times New Roman" w:cs="Times New Roman"/>
                <w:color w:val="000000" w:themeColor="text1"/>
                <w:sz w:val="24"/>
                <w:szCs w:val="24"/>
              </w:rPr>
            </w:pPr>
          </w:p>
          <w:p w:rsidR="00DE4D69" w:rsidRDefault="00DE4D69" w:rsidP="0015495B">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Describe h</w:t>
            </w:r>
            <w:r w:rsidRPr="0081170A">
              <w:rPr>
                <w:rFonts w:ascii="Times New Roman" w:hAnsi="Times New Roman" w:cs="Times New Roman"/>
                <w:color w:val="000000" w:themeColor="text1"/>
                <w:sz w:val="24"/>
                <w:szCs w:val="24"/>
              </w:rPr>
              <w:t>ow the S</w:t>
            </w:r>
            <w:r>
              <w:rPr>
                <w:rFonts w:ascii="Times New Roman" w:hAnsi="Times New Roman" w:cs="Times New Roman"/>
                <w:color w:val="000000" w:themeColor="text1"/>
                <w:sz w:val="24"/>
                <w:szCs w:val="24"/>
              </w:rPr>
              <w:t>tate</w:t>
            </w:r>
            <w:r w:rsidRPr="008117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informed as to whether the </w:t>
            </w:r>
            <w:r w:rsidRPr="004376EB">
              <w:rPr>
                <w:rFonts w:ascii="Times New Roman" w:hAnsi="Times New Roman" w:cs="Times New Roman"/>
                <w:color w:val="000000" w:themeColor="text1"/>
                <w:sz w:val="24"/>
                <w:szCs w:val="24"/>
              </w:rPr>
              <w:t>TA</w:t>
            </w:r>
            <w:r>
              <w:rPr>
                <w:rFonts w:ascii="Times New Roman" w:hAnsi="Times New Roman" w:cs="Times New Roman"/>
                <w:color w:val="000000" w:themeColor="text1"/>
                <w:sz w:val="24"/>
                <w:szCs w:val="24"/>
              </w:rPr>
              <w:t xml:space="preserve"> and/or activities from the Comprehensive System of Personnel Development (CSPD) are</w:t>
            </w:r>
            <w:r w:rsidRPr="0081170A">
              <w:rPr>
                <w:rFonts w:ascii="Times New Roman" w:hAnsi="Times New Roman" w:cs="Times New Roman"/>
                <w:color w:val="000000" w:themeColor="text1"/>
                <w:sz w:val="24"/>
                <w:szCs w:val="24"/>
              </w:rPr>
              <w:t xml:space="preserve"> reaching </w:t>
            </w:r>
            <w:r>
              <w:rPr>
                <w:rFonts w:ascii="Times New Roman" w:hAnsi="Times New Roman" w:cs="Times New Roman"/>
                <w:color w:val="000000" w:themeColor="text1"/>
                <w:sz w:val="24"/>
                <w:szCs w:val="24"/>
              </w:rPr>
              <w:t>EIS programs and providers.</w:t>
            </w:r>
          </w:p>
          <w:p w:rsidR="00DE4D69" w:rsidRPr="0015495B" w:rsidRDefault="00DE4D69" w:rsidP="0015495B">
            <w:pPr>
              <w:pStyle w:val="ListParagraph"/>
              <w:rPr>
                <w:rFonts w:ascii="Times New Roman" w:hAnsi="Times New Roman" w:cs="Times New Roman"/>
                <w:color w:val="000000" w:themeColor="text1"/>
                <w:sz w:val="24"/>
                <w:szCs w:val="24"/>
              </w:rPr>
            </w:pPr>
          </w:p>
          <w:p w:rsidR="00DE4D69" w:rsidRPr="001046C0" w:rsidRDefault="00DE4D69" w:rsidP="0094470A">
            <w:pPr>
              <w:pStyle w:val="ListParagraph"/>
              <w:numPr>
                <w:ilvl w:val="1"/>
                <w:numId w:val="1"/>
              </w:numPr>
              <w:rPr>
                <w:rFonts w:ascii="Times New Roman" w:hAnsi="Times New Roman" w:cs="Times New Roman"/>
                <w:sz w:val="24"/>
                <w:szCs w:val="24"/>
              </w:rPr>
            </w:pPr>
            <w:r>
              <w:rPr>
                <w:rFonts w:ascii="Times New Roman" w:hAnsi="Times New Roman" w:cs="Times New Roman"/>
                <w:color w:val="000000" w:themeColor="text1"/>
                <w:sz w:val="24"/>
                <w:szCs w:val="24"/>
              </w:rPr>
              <w:t>Describe how the State</w:t>
            </w:r>
            <w:r w:rsidRPr="0081170A">
              <w:rPr>
                <w:rFonts w:ascii="Times New Roman" w:hAnsi="Times New Roman" w:cs="Times New Roman"/>
                <w:color w:val="000000" w:themeColor="text1"/>
                <w:sz w:val="24"/>
                <w:szCs w:val="24"/>
              </w:rPr>
              <w:t xml:space="preserve"> evaluat</w:t>
            </w:r>
            <w:r>
              <w:rPr>
                <w:rFonts w:ascii="Times New Roman" w:hAnsi="Times New Roman" w:cs="Times New Roman"/>
                <w:color w:val="000000" w:themeColor="text1"/>
                <w:sz w:val="24"/>
                <w:szCs w:val="24"/>
              </w:rPr>
              <w:t>es</w:t>
            </w:r>
            <w:r w:rsidRPr="0081170A">
              <w:rPr>
                <w:rFonts w:ascii="Times New Roman" w:hAnsi="Times New Roman" w:cs="Times New Roman"/>
                <w:color w:val="000000" w:themeColor="text1"/>
                <w:sz w:val="24"/>
                <w:szCs w:val="24"/>
              </w:rPr>
              <w:t xml:space="preserve"> the effectiveness of </w:t>
            </w:r>
            <w:r>
              <w:rPr>
                <w:rFonts w:ascii="Times New Roman" w:hAnsi="Times New Roman" w:cs="Times New Roman"/>
                <w:color w:val="000000" w:themeColor="text1"/>
                <w:sz w:val="24"/>
                <w:szCs w:val="24"/>
              </w:rPr>
              <w:t xml:space="preserve">the </w:t>
            </w:r>
            <w:r w:rsidRPr="0081170A">
              <w:rPr>
                <w:rFonts w:ascii="Times New Roman" w:hAnsi="Times New Roman" w:cs="Times New Roman"/>
                <w:color w:val="000000" w:themeColor="text1"/>
                <w:sz w:val="24"/>
                <w:szCs w:val="24"/>
              </w:rPr>
              <w:t>TA and/or</w:t>
            </w:r>
            <w:r>
              <w:rPr>
                <w:rFonts w:ascii="Times New Roman" w:hAnsi="Times New Roman" w:cs="Times New Roman"/>
                <w:color w:val="000000" w:themeColor="text1"/>
                <w:sz w:val="24"/>
                <w:szCs w:val="24"/>
              </w:rPr>
              <w:t xml:space="preserve"> CSPD activities</w:t>
            </w:r>
            <w:r w:rsidRPr="008117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117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If the TA and/or CSPD activities are</w:t>
            </w:r>
            <w:r w:rsidRPr="001046C0">
              <w:rPr>
                <w:rFonts w:ascii="Times New Roman" w:hAnsi="Times New Roman" w:cs="Times New Roman"/>
                <w:color w:val="000000" w:themeColor="text1"/>
                <w:sz w:val="24"/>
                <w:szCs w:val="24"/>
              </w:rPr>
              <w:t xml:space="preserve"> determined to be </w:t>
            </w:r>
            <w:r w:rsidRPr="001046C0">
              <w:rPr>
                <w:rFonts w:ascii="Times New Roman" w:hAnsi="Times New Roman" w:cs="Times New Roman"/>
                <w:sz w:val="24"/>
                <w:szCs w:val="24"/>
              </w:rPr>
              <w:t>ineffective, what is the process for making adjustments?</w:t>
            </w:r>
          </w:p>
        </w:tc>
        <w:tc>
          <w:tcPr>
            <w:tcW w:w="6560" w:type="dxa"/>
            <w:shd w:val="clear" w:color="auto" w:fill="FFFFFF" w:themeFill="background1"/>
          </w:tcPr>
          <w:p w:rsidR="00DE4D69" w:rsidRPr="0081170A" w:rsidRDefault="00DE4D69" w:rsidP="00DE4D69">
            <w:pPr>
              <w:jc w:val="center"/>
              <w:rPr>
                <w:rFonts w:ascii="Times New Roman" w:hAnsi="Times New Roman" w:cs="Times New Roman"/>
                <w:b/>
                <w:sz w:val="24"/>
                <w:szCs w:val="24"/>
              </w:rPr>
            </w:pPr>
          </w:p>
        </w:tc>
      </w:tr>
      <w:tr w:rsidR="00DE4D69" w:rsidRPr="0081170A" w:rsidTr="00EB5B01">
        <w:trPr>
          <w:jc w:val="center"/>
        </w:trPr>
        <w:tc>
          <w:tcPr>
            <w:tcW w:w="1610" w:type="dxa"/>
            <w:shd w:val="clear" w:color="auto" w:fill="EEECE1" w:themeFill="background2"/>
          </w:tcPr>
          <w:p w:rsidR="00DE4D69" w:rsidRPr="0081170A" w:rsidRDefault="00DE4D69" w:rsidP="001A4BA3">
            <w:pPr>
              <w:rPr>
                <w:rFonts w:ascii="Times New Roman" w:hAnsi="Times New Roman" w:cs="Times New Roman"/>
                <w:b/>
                <w:sz w:val="24"/>
                <w:szCs w:val="24"/>
              </w:rPr>
            </w:pPr>
            <w:r w:rsidRPr="0081170A">
              <w:rPr>
                <w:rFonts w:ascii="Times New Roman" w:hAnsi="Times New Roman" w:cs="Times New Roman"/>
                <w:b/>
                <w:sz w:val="24"/>
                <w:szCs w:val="24"/>
              </w:rPr>
              <w:lastRenderedPageBreak/>
              <w:t>Element</w:t>
            </w:r>
          </w:p>
        </w:tc>
        <w:tc>
          <w:tcPr>
            <w:tcW w:w="6030" w:type="dxa"/>
            <w:shd w:val="clear" w:color="auto" w:fill="EEECE1" w:themeFill="background2"/>
          </w:tcPr>
          <w:p w:rsidR="00DE4D69" w:rsidRPr="0081170A" w:rsidRDefault="00DE4D69" w:rsidP="001A4BA3">
            <w:pPr>
              <w:rPr>
                <w:rFonts w:ascii="Times New Roman" w:hAnsi="Times New Roman" w:cs="Times New Roman"/>
                <w:b/>
                <w:sz w:val="24"/>
                <w:szCs w:val="24"/>
              </w:rPr>
            </w:pPr>
            <w:r w:rsidRPr="0081170A">
              <w:rPr>
                <w:rFonts w:ascii="Times New Roman" w:hAnsi="Times New Roman" w:cs="Times New Roman"/>
                <w:b/>
                <w:sz w:val="24"/>
                <w:szCs w:val="24"/>
              </w:rPr>
              <w:t>Questions</w:t>
            </w:r>
          </w:p>
        </w:tc>
        <w:tc>
          <w:tcPr>
            <w:tcW w:w="6560" w:type="dxa"/>
            <w:shd w:val="clear" w:color="auto" w:fill="EEECE1" w:themeFill="background2"/>
          </w:tcPr>
          <w:p w:rsidR="00DE4D69" w:rsidRPr="0081170A" w:rsidRDefault="00DE4D69" w:rsidP="001A4BA3">
            <w:pPr>
              <w:rPr>
                <w:rFonts w:ascii="Times New Roman" w:hAnsi="Times New Roman" w:cs="Times New Roman"/>
                <w:b/>
                <w:sz w:val="24"/>
                <w:szCs w:val="24"/>
              </w:rPr>
            </w:pPr>
            <w:r>
              <w:rPr>
                <w:rFonts w:ascii="Times New Roman" w:hAnsi="Times New Roman" w:cs="Times New Roman"/>
                <w:b/>
                <w:sz w:val="24"/>
                <w:szCs w:val="24"/>
              </w:rPr>
              <w:t>Discussion Notes</w:t>
            </w:r>
          </w:p>
        </w:tc>
      </w:tr>
      <w:tr w:rsidR="00DE4D69" w:rsidRPr="0081170A" w:rsidTr="009F698D">
        <w:trPr>
          <w:jc w:val="center"/>
        </w:trPr>
        <w:tc>
          <w:tcPr>
            <w:tcW w:w="1610" w:type="dxa"/>
          </w:tcPr>
          <w:p w:rsidR="00DE4D69" w:rsidRDefault="00DE4D69" w:rsidP="006C10BF">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w:t>
            </w:r>
            <w:r w:rsidRPr="0081170A">
              <w:rPr>
                <w:rFonts w:ascii="Times New Roman" w:eastAsia="Times New Roman" w:hAnsi="Times New Roman" w:cs="Times New Roman"/>
                <w:sz w:val="24"/>
                <w:szCs w:val="24"/>
              </w:rPr>
              <w:t>-identified Measureable Result</w:t>
            </w:r>
            <w:r>
              <w:rPr>
                <w:rFonts w:ascii="Times New Roman" w:eastAsia="Times New Roman" w:hAnsi="Times New Roman" w:cs="Times New Roman"/>
                <w:sz w:val="24"/>
                <w:szCs w:val="24"/>
              </w:rPr>
              <w:t xml:space="preserve"> (SIMR)</w:t>
            </w:r>
            <w:r w:rsidRPr="0081170A">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Infants and Toddlers </w:t>
            </w:r>
            <w:r w:rsidRPr="0081170A">
              <w:rPr>
                <w:rFonts w:ascii="Times New Roman" w:eastAsia="Times New Roman" w:hAnsi="Times New Roman" w:cs="Times New Roman"/>
                <w:sz w:val="24"/>
                <w:szCs w:val="24"/>
              </w:rPr>
              <w:t>with Disabilities</w:t>
            </w:r>
            <w:r>
              <w:rPr>
                <w:rFonts w:ascii="Times New Roman" w:eastAsia="Times New Roman" w:hAnsi="Times New Roman" w:cs="Times New Roman"/>
                <w:sz w:val="24"/>
                <w:szCs w:val="24"/>
              </w:rPr>
              <w:t xml:space="preserve"> and their Families</w:t>
            </w:r>
          </w:p>
          <w:p w:rsidR="00DE4D69" w:rsidRDefault="00DE4D69" w:rsidP="006C10BF">
            <w:pPr>
              <w:rPr>
                <w:rFonts w:ascii="Times New Roman" w:eastAsia="Times New Roman" w:hAnsi="Times New Roman" w:cs="Times New Roman"/>
                <w:sz w:val="24"/>
                <w:szCs w:val="24"/>
              </w:rPr>
            </w:pPr>
          </w:p>
          <w:p w:rsidR="00DE4D69" w:rsidRDefault="00DE4D69" w:rsidP="006C10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rsidR="00DE4D69" w:rsidRDefault="00DE4D69" w:rsidP="006C10BF">
            <w:pPr>
              <w:rPr>
                <w:rFonts w:ascii="Times New Roman" w:eastAsia="Times New Roman" w:hAnsi="Times New Roman" w:cs="Times New Roman"/>
                <w:sz w:val="24"/>
                <w:szCs w:val="24"/>
              </w:rPr>
            </w:pPr>
          </w:p>
          <w:p w:rsidR="00DE4D69" w:rsidRDefault="00DE4D69" w:rsidP="006C10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Selection of Coherent Improvement Strategies </w:t>
            </w:r>
          </w:p>
          <w:p w:rsidR="00DE4D69" w:rsidRDefault="00DE4D69" w:rsidP="006C10BF">
            <w:pPr>
              <w:rPr>
                <w:rFonts w:ascii="Times New Roman" w:eastAsia="Times New Roman" w:hAnsi="Times New Roman" w:cs="Times New Roman"/>
                <w:sz w:val="24"/>
                <w:szCs w:val="24"/>
              </w:rPr>
            </w:pPr>
          </w:p>
          <w:p w:rsidR="00DE4D69" w:rsidRDefault="00DE4D69" w:rsidP="006C10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p>
          <w:p w:rsidR="00DE4D69" w:rsidRDefault="00DE4D69" w:rsidP="006C10BF">
            <w:pPr>
              <w:rPr>
                <w:rFonts w:ascii="Times New Roman" w:eastAsia="Times New Roman" w:hAnsi="Times New Roman" w:cs="Times New Roman"/>
                <w:sz w:val="24"/>
                <w:szCs w:val="24"/>
              </w:rPr>
            </w:pPr>
          </w:p>
          <w:p w:rsidR="00DE4D69" w:rsidRPr="0081170A" w:rsidRDefault="00DE4D69" w:rsidP="006C10BF">
            <w:pPr>
              <w:rPr>
                <w:rFonts w:ascii="Times New Roman" w:hAnsi="Times New Roman" w:cs="Times New Roman"/>
                <w:b/>
                <w:sz w:val="24"/>
                <w:szCs w:val="24"/>
              </w:rPr>
            </w:pPr>
            <w:r>
              <w:rPr>
                <w:rFonts w:ascii="Times New Roman" w:eastAsia="Times New Roman" w:hAnsi="Times New Roman" w:cs="Times New Roman"/>
                <w:sz w:val="24"/>
                <w:szCs w:val="24"/>
              </w:rPr>
              <w:t>Theory of Action</w:t>
            </w:r>
          </w:p>
        </w:tc>
        <w:tc>
          <w:tcPr>
            <w:tcW w:w="6030" w:type="dxa"/>
          </w:tcPr>
          <w:p w:rsidR="00DE4D69" w:rsidRDefault="00DE4D69" w:rsidP="005438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(Please note that depending on the timing of the visit or calls, the SIMR and strategies may not have been chosen yet.)</w:t>
            </w:r>
          </w:p>
          <w:p w:rsidR="00DE4D69" w:rsidRPr="00543838" w:rsidRDefault="00DE4D69" w:rsidP="00543838">
            <w:pPr>
              <w:rPr>
                <w:rFonts w:ascii="Times New Roman" w:hAnsi="Times New Roman" w:cs="Times New Roman"/>
                <w:color w:val="000000" w:themeColor="text1"/>
                <w:sz w:val="24"/>
                <w:szCs w:val="24"/>
              </w:rPr>
            </w:pPr>
          </w:p>
          <w:p w:rsidR="00DE4D69" w:rsidRDefault="00DE4D69" w:rsidP="00A17D74">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Which stakeholders have been involved in determining your SIMR and how have you involved them?</w:t>
            </w:r>
          </w:p>
          <w:p w:rsidR="00DE4D69" w:rsidRDefault="00DE4D69" w:rsidP="00543838">
            <w:pPr>
              <w:pStyle w:val="ListParagraph"/>
              <w:ind w:left="360"/>
              <w:rPr>
                <w:rFonts w:ascii="Times New Roman" w:hAnsi="Times New Roman" w:cs="Times New Roman"/>
                <w:color w:val="000000" w:themeColor="text1"/>
                <w:sz w:val="24"/>
                <w:szCs w:val="24"/>
              </w:rPr>
            </w:pPr>
          </w:p>
          <w:p w:rsidR="00DE4D69" w:rsidRDefault="00DE4D69" w:rsidP="00A17D74">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Describe the process of the </w:t>
            </w:r>
            <w:r w:rsidRPr="00B770F4">
              <w:rPr>
                <w:rFonts w:ascii="Times New Roman" w:hAnsi="Times New Roman" w:cs="Times New Roman"/>
                <w:color w:val="000000" w:themeColor="text1"/>
                <w:sz w:val="24"/>
                <w:szCs w:val="24"/>
              </w:rPr>
              <w:t xml:space="preserve">infrastructure analysis </w:t>
            </w:r>
            <w:r>
              <w:rPr>
                <w:rFonts w:ascii="Times New Roman" w:hAnsi="Times New Roman" w:cs="Times New Roman"/>
                <w:color w:val="000000" w:themeColor="text1"/>
                <w:sz w:val="24"/>
                <w:szCs w:val="24"/>
              </w:rPr>
              <w:t>and how the data and the analysis support the selection of the SIMR and the related improvement strategies.</w:t>
            </w:r>
          </w:p>
          <w:p w:rsidR="00DE4D69" w:rsidRPr="00543838" w:rsidRDefault="00DE4D69" w:rsidP="00543838">
            <w:pPr>
              <w:rPr>
                <w:rFonts w:ascii="Times New Roman" w:hAnsi="Times New Roman" w:cs="Times New Roman"/>
                <w:color w:val="000000" w:themeColor="text1"/>
                <w:sz w:val="24"/>
                <w:szCs w:val="24"/>
              </w:rPr>
            </w:pPr>
          </w:p>
          <w:p w:rsidR="00DE4D69" w:rsidRPr="00A17D74" w:rsidRDefault="00DE4D69" w:rsidP="00A17D74">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 the SIMR must be aligned to a SPP/APR results </w:t>
            </w:r>
            <w:r>
              <w:rPr>
                <w:rFonts w:ascii="Times New Roman" w:hAnsi="Times New Roman" w:cs="Times New Roman"/>
                <w:color w:val="000000" w:themeColor="text1"/>
                <w:sz w:val="24"/>
                <w:szCs w:val="24"/>
              </w:rPr>
              <w:lastRenderedPageBreak/>
              <w:t>indicator, how will the coherent improvement strategies differ from previous strategies to improve results?</w:t>
            </w:r>
          </w:p>
          <w:p w:rsidR="00DE4D69" w:rsidRPr="00B770F4" w:rsidRDefault="00DE4D69" w:rsidP="009E4303">
            <w:pPr>
              <w:pStyle w:val="ListParagraph"/>
              <w:ind w:left="360"/>
              <w:rPr>
                <w:rFonts w:ascii="Times New Roman" w:hAnsi="Times New Roman" w:cs="Times New Roman"/>
                <w:color w:val="000000" w:themeColor="text1"/>
                <w:sz w:val="24"/>
                <w:szCs w:val="24"/>
              </w:rPr>
            </w:pPr>
          </w:p>
          <w:p w:rsidR="00DE4D69" w:rsidRDefault="00DE4D69" w:rsidP="00B24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are the improvement strategies coherent and able to be implemented with current resources.</w:t>
            </w:r>
          </w:p>
          <w:p w:rsidR="00DE4D69" w:rsidRPr="00420C57" w:rsidRDefault="00DE4D69" w:rsidP="00420C57">
            <w:pPr>
              <w:pStyle w:val="ListParagraph"/>
              <w:rPr>
                <w:rFonts w:ascii="Times New Roman" w:hAnsi="Times New Roman" w:cs="Times New Roman"/>
                <w:sz w:val="24"/>
                <w:szCs w:val="24"/>
              </w:rPr>
            </w:pPr>
          </w:p>
          <w:p w:rsidR="00DE4D69" w:rsidRPr="00420C57" w:rsidRDefault="00DE4D69" w:rsidP="00B244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Describe how the improvement strategies address the root causes.</w:t>
            </w:r>
          </w:p>
          <w:p w:rsidR="00DE4D69" w:rsidRPr="00420C57" w:rsidRDefault="00DE4D69" w:rsidP="00420C57">
            <w:pPr>
              <w:pStyle w:val="ListParagraph"/>
              <w:rPr>
                <w:rFonts w:ascii="Times New Roman" w:hAnsi="Times New Roman" w:cs="Times New Roman"/>
                <w:color w:val="000000" w:themeColor="text1"/>
                <w:sz w:val="24"/>
                <w:szCs w:val="24"/>
              </w:rPr>
            </w:pPr>
          </w:p>
          <w:p w:rsidR="00DE4D69" w:rsidRDefault="00DE4D69" w:rsidP="00A17D74">
            <w:pPr>
              <w:pStyle w:val="ListParagraph"/>
              <w:numPr>
                <w:ilvl w:val="0"/>
                <w:numId w:val="1"/>
              </w:numPr>
              <w:rPr>
                <w:rFonts w:ascii="Times New Roman" w:hAnsi="Times New Roman" w:cs="Times New Roman"/>
                <w:sz w:val="24"/>
                <w:szCs w:val="24"/>
              </w:rPr>
            </w:pPr>
            <w:r w:rsidRPr="00FC421F">
              <w:rPr>
                <w:rFonts w:ascii="Times New Roman" w:hAnsi="Times New Roman" w:cs="Times New Roman"/>
                <w:sz w:val="24"/>
                <w:szCs w:val="24"/>
              </w:rPr>
              <w:t xml:space="preserve">How does the State support EIS programs in designing evaluations of local implementation of focused improvement strategies and establishing benchmarks </w:t>
            </w:r>
            <w:r>
              <w:rPr>
                <w:rFonts w:ascii="Times New Roman" w:hAnsi="Times New Roman" w:cs="Times New Roman"/>
                <w:sz w:val="24"/>
                <w:szCs w:val="24"/>
              </w:rPr>
              <w:t xml:space="preserve">needed to measure </w:t>
            </w:r>
            <w:r w:rsidRPr="00FC421F">
              <w:rPr>
                <w:rFonts w:ascii="Times New Roman" w:hAnsi="Times New Roman" w:cs="Times New Roman"/>
                <w:sz w:val="24"/>
                <w:szCs w:val="24"/>
              </w:rPr>
              <w:t>progress towards meeting the SIMR?</w:t>
            </w:r>
          </w:p>
          <w:p w:rsidR="00DE4D69" w:rsidRPr="00FC421F" w:rsidRDefault="00DE4D69" w:rsidP="00FC421F">
            <w:pPr>
              <w:rPr>
                <w:rFonts w:ascii="Times New Roman" w:hAnsi="Times New Roman" w:cs="Times New Roman"/>
                <w:sz w:val="24"/>
                <w:szCs w:val="24"/>
              </w:rPr>
            </w:pPr>
            <w:r w:rsidRPr="00FC421F">
              <w:rPr>
                <w:rFonts w:ascii="Times New Roman" w:hAnsi="Times New Roman" w:cs="Times New Roman"/>
                <w:sz w:val="24"/>
                <w:szCs w:val="24"/>
              </w:rPr>
              <w:t xml:space="preserve">  </w:t>
            </w:r>
          </w:p>
          <w:p w:rsidR="00DE4D69" w:rsidRPr="00A17D74" w:rsidRDefault="00DE4D69" w:rsidP="00C825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the State supporting and disseminating the practices of specific</w:t>
            </w:r>
            <w:r w:rsidRPr="0081170A">
              <w:rPr>
                <w:rFonts w:ascii="Times New Roman" w:hAnsi="Times New Roman" w:cs="Times New Roman"/>
                <w:sz w:val="24"/>
                <w:szCs w:val="24"/>
              </w:rPr>
              <w:t xml:space="preserve"> </w:t>
            </w:r>
            <w:r>
              <w:rPr>
                <w:rFonts w:ascii="Times New Roman" w:hAnsi="Times New Roman" w:cs="Times New Roman"/>
                <w:sz w:val="24"/>
                <w:szCs w:val="24"/>
              </w:rPr>
              <w:t xml:space="preserve">EIS programs or providers that resulted in improved outcomes for infants and toddlers with disabilities and their families?  </w:t>
            </w:r>
          </w:p>
        </w:tc>
        <w:tc>
          <w:tcPr>
            <w:tcW w:w="6560" w:type="dxa"/>
            <w:shd w:val="clear" w:color="auto" w:fill="auto"/>
          </w:tcPr>
          <w:p w:rsidR="00DE4D69" w:rsidRPr="0081170A" w:rsidRDefault="00DE4D69" w:rsidP="006C10BF">
            <w:pPr>
              <w:rPr>
                <w:rFonts w:ascii="Times New Roman" w:hAnsi="Times New Roman" w:cs="Times New Roman"/>
                <w:b/>
                <w:sz w:val="24"/>
                <w:szCs w:val="24"/>
              </w:rPr>
            </w:pPr>
          </w:p>
        </w:tc>
      </w:tr>
      <w:tr w:rsidR="00DE4D69" w:rsidRPr="0081170A" w:rsidTr="00FF395B">
        <w:trPr>
          <w:jc w:val="center"/>
        </w:trPr>
        <w:tc>
          <w:tcPr>
            <w:tcW w:w="1610" w:type="dxa"/>
            <w:shd w:val="clear" w:color="auto" w:fill="EEECE1" w:themeFill="background2"/>
          </w:tcPr>
          <w:p w:rsidR="00DE4D69" w:rsidRPr="0081170A" w:rsidRDefault="00DE4D69" w:rsidP="006C10BF">
            <w:pPr>
              <w:rPr>
                <w:rFonts w:ascii="Times New Roman" w:hAnsi="Times New Roman" w:cs="Times New Roman"/>
                <w:b/>
                <w:sz w:val="24"/>
                <w:szCs w:val="24"/>
              </w:rPr>
            </w:pPr>
            <w:r w:rsidRPr="0081170A">
              <w:rPr>
                <w:rFonts w:ascii="Times New Roman" w:hAnsi="Times New Roman" w:cs="Times New Roman"/>
                <w:b/>
                <w:sz w:val="24"/>
                <w:szCs w:val="24"/>
              </w:rPr>
              <w:lastRenderedPageBreak/>
              <w:t>Element</w:t>
            </w:r>
          </w:p>
        </w:tc>
        <w:tc>
          <w:tcPr>
            <w:tcW w:w="6030" w:type="dxa"/>
            <w:shd w:val="clear" w:color="auto" w:fill="EEECE1" w:themeFill="background2"/>
          </w:tcPr>
          <w:p w:rsidR="00DE4D69" w:rsidRPr="0081170A" w:rsidRDefault="00DE4D69" w:rsidP="006C10BF">
            <w:pPr>
              <w:rPr>
                <w:rFonts w:ascii="Times New Roman" w:hAnsi="Times New Roman" w:cs="Times New Roman"/>
                <w:b/>
                <w:sz w:val="24"/>
                <w:szCs w:val="24"/>
              </w:rPr>
            </w:pPr>
            <w:r w:rsidRPr="0081170A">
              <w:rPr>
                <w:rFonts w:ascii="Times New Roman" w:hAnsi="Times New Roman" w:cs="Times New Roman"/>
                <w:b/>
                <w:sz w:val="24"/>
                <w:szCs w:val="24"/>
              </w:rPr>
              <w:t>Questions</w:t>
            </w:r>
          </w:p>
        </w:tc>
        <w:tc>
          <w:tcPr>
            <w:tcW w:w="6560" w:type="dxa"/>
            <w:shd w:val="clear" w:color="auto" w:fill="EEECE1" w:themeFill="background2"/>
          </w:tcPr>
          <w:p w:rsidR="00DE4D69" w:rsidRPr="0081170A" w:rsidRDefault="00DE4D69" w:rsidP="008F087F">
            <w:pPr>
              <w:rPr>
                <w:rFonts w:ascii="Times New Roman" w:hAnsi="Times New Roman" w:cs="Times New Roman"/>
                <w:b/>
                <w:sz w:val="24"/>
                <w:szCs w:val="24"/>
              </w:rPr>
            </w:pPr>
            <w:r>
              <w:rPr>
                <w:rFonts w:ascii="Times New Roman" w:hAnsi="Times New Roman" w:cs="Times New Roman"/>
                <w:b/>
                <w:sz w:val="24"/>
                <w:szCs w:val="24"/>
              </w:rPr>
              <w:t xml:space="preserve">Discussion </w:t>
            </w:r>
            <w:r w:rsidRPr="0081170A">
              <w:rPr>
                <w:rFonts w:ascii="Times New Roman" w:hAnsi="Times New Roman" w:cs="Times New Roman"/>
                <w:b/>
                <w:sz w:val="24"/>
                <w:szCs w:val="24"/>
              </w:rPr>
              <w:t>N</w:t>
            </w:r>
            <w:r w:rsidR="008F087F">
              <w:rPr>
                <w:rFonts w:ascii="Times New Roman" w:hAnsi="Times New Roman" w:cs="Times New Roman"/>
                <w:b/>
                <w:sz w:val="24"/>
                <w:szCs w:val="24"/>
              </w:rPr>
              <w:t>otes</w:t>
            </w:r>
          </w:p>
        </w:tc>
      </w:tr>
      <w:tr w:rsidR="00DE4D69" w:rsidRPr="0081170A" w:rsidTr="00D02ED2">
        <w:trPr>
          <w:jc w:val="center"/>
        </w:trPr>
        <w:tc>
          <w:tcPr>
            <w:tcW w:w="1610" w:type="dxa"/>
            <w:shd w:val="clear" w:color="auto" w:fill="FFFFFF" w:themeFill="background1"/>
          </w:tcPr>
          <w:p w:rsidR="00DE4D69" w:rsidRPr="0081170A" w:rsidRDefault="00DE4D69" w:rsidP="00203C15">
            <w:pPr>
              <w:rPr>
                <w:rFonts w:ascii="Times New Roman" w:hAnsi="Times New Roman" w:cs="Times New Roman"/>
                <w:sz w:val="24"/>
                <w:szCs w:val="24"/>
              </w:rPr>
            </w:pPr>
            <w:r w:rsidRPr="0081170A">
              <w:rPr>
                <w:rFonts w:ascii="Times New Roman" w:hAnsi="Times New Roman" w:cs="Times New Roman"/>
                <w:sz w:val="24"/>
                <w:szCs w:val="24"/>
              </w:rPr>
              <w:t>Technical Assistance and Support</w:t>
            </w:r>
          </w:p>
          <w:p w:rsidR="00DE4D69" w:rsidRPr="0081170A" w:rsidRDefault="00DE4D69" w:rsidP="006C10BF">
            <w:pPr>
              <w:rPr>
                <w:rFonts w:ascii="Times New Roman" w:hAnsi="Times New Roman" w:cs="Times New Roman"/>
                <w:b/>
                <w:sz w:val="24"/>
                <w:szCs w:val="24"/>
              </w:rPr>
            </w:pPr>
          </w:p>
        </w:tc>
        <w:tc>
          <w:tcPr>
            <w:tcW w:w="6030" w:type="dxa"/>
            <w:shd w:val="clear" w:color="auto" w:fill="FFFFFF" w:themeFill="background1"/>
          </w:tcPr>
          <w:p w:rsidR="00DE4D69" w:rsidRPr="00203C15" w:rsidRDefault="00DE4D69" w:rsidP="00203C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Describe the </w:t>
            </w:r>
            <w:r w:rsidRPr="00203C15">
              <w:rPr>
                <w:rFonts w:ascii="Times New Roman" w:hAnsi="Times New Roman" w:cs="Times New Roman"/>
                <w:sz w:val="24"/>
                <w:szCs w:val="24"/>
              </w:rPr>
              <w:t xml:space="preserve">support the </w:t>
            </w:r>
            <w:r>
              <w:rPr>
                <w:rFonts w:ascii="Times New Roman" w:hAnsi="Times New Roman" w:cs="Times New Roman"/>
                <w:sz w:val="24"/>
                <w:szCs w:val="24"/>
              </w:rPr>
              <w:t>State</w:t>
            </w:r>
            <w:r w:rsidRPr="00203C15">
              <w:rPr>
                <w:rFonts w:ascii="Times New Roman" w:hAnsi="Times New Roman" w:cs="Times New Roman"/>
                <w:sz w:val="24"/>
                <w:szCs w:val="24"/>
              </w:rPr>
              <w:t xml:space="preserve"> need</w:t>
            </w:r>
            <w:r>
              <w:rPr>
                <w:rFonts w:ascii="Times New Roman" w:hAnsi="Times New Roman" w:cs="Times New Roman"/>
                <w:sz w:val="24"/>
                <w:szCs w:val="24"/>
              </w:rPr>
              <w:t>s, in the topics below,</w:t>
            </w:r>
            <w:r w:rsidRPr="00203C15">
              <w:rPr>
                <w:rFonts w:ascii="Times New Roman" w:hAnsi="Times New Roman" w:cs="Times New Roman"/>
                <w:sz w:val="24"/>
                <w:szCs w:val="24"/>
              </w:rPr>
              <w:t xml:space="preserve"> to develop and implement an effective SSIP</w:t>
            </w:r>
            <w:r>
              <w:rPr>
                <w:rFonts w:ascii="Times New Roman" w:hAnsi="Times New Roman" w:cs="Times New Roman"/>
                <w:sz w:val="24"/>
                <w:szCs w:val="24"/>
              </w:rPr>
              <w:t>:</w:t>
            </w:r>
          </w:p>
          <w:p w:rsidR="00DE4D69" w:rsidRDefault="00DE4D69" w:rsidP="00203C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stakeholder engagement</w:t>
            </w:r>
          </w:p>
          <w:p w:rsidR="00DE4D69" w:rsidRPr="0081170A" w:rsidRDefault="00DE4D69" w:rsidP="00203C15">
            <w:pPr>
              <w:pStyle w:val="ListParagraph"/>
              <w:numPr>
                <w:ilvl w:val="1"/>
                <w:numId w:val="1"/>
              </w:numPr>
              <w:rPr>
                <w:rFonts w:ascii="Times New Roman" w:hAnsi="Times New Roman" w:cs="Times New Roman"/>
                <w:sz w:val="24"/>
                <w:szCs w:val="24"/>
              </w:rPr>
            </w:pPr>
            <w:r w:rsidRPr="0081170A">
              <w:rPr>
                <w:rFonts w:ascii="Times New Roman" w:hAnsi="Times New Roman" w:cs="Times New Roman"/>
                <w:sz w:val="24"/>
                <w:szCs w:val="24"/>
              </w:rPr>
              <w:t>data analysis</w:t>
            </w:r>
          </w:p>
          <w:p w:rsidR="00DE4D69" w:rsidRPr="0081170A" w:rsidRDefault="00DE4D69" w:rsidP="00203C15">
            <w:pPr>
              <w:pStyle w:val="ListParagraph"/>
              <w:numPr>
                <w:ilvl w:val="1"/>
                <w:numId w:val="1"/>
              </w:numPr>
              <w:rPr>
                <w:rFonts w:ascii="Times New Roman" w:hAnsi="Times New Roman" w:cs="Times New Roman"/>
                <w:sz w:val="24"/>
                <w:szCs w:val="24"/>
              </w:rPr>
            </w:pPr>
            <w:r w:rsidRPr="0081170A">
              <w:rPr>
                <w:rFonts w:ascii="Times New Roman" w:hAnsi="Times New Roman" w:cs="Times New Roman"/>
                <w:sz w:val="24"/>
                <w:szCs w:val="24"/>
              </w:rPr>
              <w:t>infrastructure</w:t>
            </w:r>
            <w:r>
              <w:rPr>
                <w:rFonts w:ascii="Times New Roman" w:hAnsi="Times New Roman" w:cs="Times New Roman"/>
                <w:sz w:val="24"/>
                <w:szCs w:val="24"/>
              </w:rPr>
              <w:t xml:space="preserve"> analysis</w:t>
            </w:r>
          </w:p>
          <w:p w:rsidR="00DE4D69" w:rsidRPr="0081170A" w:rsidRDefault="00DE4D69" w:rsidP="00203C15">
            <w:pPr>
              <w:pStyle w:val="ListParagraph"/>
              <w:numPr>
                <w:ilvl w:val="1"/>
                <w:numId w:val="1"/>
              </w:numPr>
              <w:rPr>
                <w:rFonts w:ascii="Times New Roman" w:hAnsi="Times New Roman" w:cs="Times New Roman"/>
                <w:sz w:val="24"/>
                <w:szCs w:val="24"/>
              </w:rPr>
            </w:pPr>
            <w:r w:rsidRPr="0081170A">
              <w:rPr>
                <w:rFonts w:ascii="Times New Roman" w:hAnsi="Times New Roman" w:cs="Times New Roman"/>
                <w:sz w:val="24"/>
                <w:szCs w:val="24"/>
              </w:rPr>
              <w:t>SIMR</w:t>
            </w:r>
          </w:p>
          <w:p w:rsidR="00DE4D69" w:rsidRPr="0081170A" w:rsidRDefault="00DE4D69" w:rsidP="00203C15">
            <w:pPr>
              <w:pStyle w:val="ListParagraph"/>
              <w:numPr>
                <w:ilvl w:val="1"/>
                <w:numId w:val="1"/>
              </w:numPr>
              <w:rPr>
                <w:rFonts w:ascii="Times New Roman" w:hAnsi="Times New Roman" w:cs="Times New Roman"/>
                <w:sz w:val="24"/>
                <w:szCs w:val="24"/>
              </w:rPr>
            </w:pPr>
            <w:r w:rsidRPr="0081170A">
              <w:rPr>
                <w:rFonts w:ascii="Times New Roman" w:hAnsi="Times New Roman" w:cs="Times New Roman"/>
                <w:sz w:val="24"/>
                <w:szCs w:val="24"/>
              </w:rPr>
              <w:t>coherent improvement strategies</w:t>
            </w:r>
          </w:p>
          <w:p w:rsidR="00DE4D69" w:rsidRPr="0081170A" w:rsidRDefault="00DE4D69" w:rsidP="00203C1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Theory of a</w:t>
            </w:r>
            <w:r w:rsidRPr="0081170A">
              <w:rPr>
                <w:rFonts w:ascii="Times New Roman" w:hAnsi="Times New Roman" w:cs="Times New Roman"/>
                <w:sz w:val="24"/>
                <w:szCs w:val="24"/>
              </w:rPr>
              <w:t>ction</w:t>
            </w:r>
          </w:p>
          <w:p w:rsidR="00DE4D69" w:rsidRPr="0081170A" w:rsidRDefault="00DE4D69" w:rsidP="00203C15">
            <w:pPr>
              <w:pStyle w:val="ListParagraph"/>
              <w:ind w:left="360"/>
              <w:rPr>
                <w:rFonts w:ascii="Times New Roman" w:hAnsi="Times New Roman" w:cs="Times New Roman"/>
                <w:sz w:val="24"/>
                <w:szCs w:val="24"/>
              </w:rPr>
            </w:pPr>
          </w:p>
          <w:p w:rsidR="00DE4D69" w:rsidRPr="0081170A" w:rsidRDefault="00DE4D69" w:rsidP="00203C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w:t>
            </w:r>
            <w:r w:rsidRPr="0081170A">
              <w:rPr>
                <w:rFonts w:ascii="Times New Roman" w:hAnsi="Times New Roman" w:cs="Times New Roman"/>
                <w:sz w:val="24"/>
                <w:szCs w:val="24"/>
              </w:rPr>
              <w:t xml:space="preserve"> can OSEP </w:t>
            </w:r>
            <w:r>
              <w:rPr>
                <w:rFonts w:ascii="Times New Roman" w:hAnsi="Times New Roman" w:cs="Times New Roman"/>
                <w:sz w:val="24"/>
                <w:szCs w:val="24"/>
              </w:rPr>
              <w:t>assist</w:t>
            </w:r>
            <w:r w:rsidRPr="0081170A">
              <w:rPr>
                <w:rFonts w:ascii="Times New Roman" w:hAnsi="Times New Roman" w:cs="Times New Roman"/>
                <w:sz w:val="24"/>
                <w:szCs w:val="24"/>
              </w:rPr>
              <w:t xml:space="preserve"> the </w:t>
            </w:r>
            <w:r>
              <w:rPr>
                <w:rFonts w:ascii="Times New Roman" w:hAnsi="Times New Roman" w:cs="Times New Roman"/>
                <w:sz w:val="24"/>
                <w:szCs w:val="24"/>
              </w:rPr>
              <w:t>State to address b</w:t>
            </w:r>
            <w:r w:rsidRPr="0081170A">
              <w:rPr>
                <w:rFonts w:ascii="Times New Roman" w:hAnsi="Times New Roman" w:cs="Times New Roman"/>
                <w:sz w:val="24"/>
                <w:szCs w:val="24"/>
              </w:rPr>
              <w:t xml:space="preserve">arriers to improving results for </w:t>
            </w:r>
            <w:r>
              <w:rPr>
                <w:rFonts w:ascii="Times New Roman" w:hAnsi="Times New Roman" w:cs="Times New Roman"/>
                <w:sz w:val="24"/>
                <w:szCs w:val="24"/>
              </w:rPr>
              <w:t>infants and toddlers with disabilities and their families</w:t>
            </w:r>
            <w:r w:rsidRPr="0081170A">
              <w:rPr>
                <w:rFonts w:ascii="Times New Roman" w:hAnsi="Times New Roman" w:cs="Times New Roman"/>
                <w:sz w:val="24"/>
                <w:szCs w:val="24"/>
              </w:rPr>
              <w:t>?</w:t>
            </w:r>
          </w:p>
          <w:p w:rsidR="00DE4D69" w:rsidRPr="0081170A" w:rsidRDefault="00DE4D69" w:rsidP="00203C15">
            <w:pPr>
              <w:pStyle w:val="ListParagraph"/>
              <w:rPr>
                <w:rFonts w:ascii="Times New Roman" w:hAnsi="Times New Roman" w:cs="Times New Roman"/>
                <w:sz w:val="24"/>
                <w:szCs w:val="24"/>
              </w:rPr>
            </w:pPr>
          </w:p>
          <w:p w:rsidR="00DE4D69" w:rsidRPr="00203C15" w:rsidRDefault="00DE4D69" w:rsidP="009447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assistance</w:t>
            </w:r>
            <w:r w:rsidRPr="0081170A">
              <w:rPr>
                <w:rFonts w:ascii="Times New Roman" w:hAnsi="Times New Roman" w:cs="Times New Roman"/>
                <w:sz w:val="24"/>
                <w:szCs w:val="24"/>
              </w:rPr>
              <w:t xml:space="preserve"> does the </w:t>
            </w:r>
            <w:r>
              <w:rPr>
                <w:rFonts w:ascii="Times New Roman" w:hAnsi="Times New Roman" w:cs="Times New Roman"/>
                <w:sz w:val="24"/>
                <w:szCs w:val="24"/>
              </w:rPr>
              <w:t xml:space="preserve">State </w:t>
            </w:r>
            <w:r w:rsidRPr="0081170A">
              <w:rPr>
                <w:rFonts w:ascii="Times New Roman" w:hAnsi="Times New Roman" w:cs="Times New Roman"/>
                <w:sz w:val="24"/>
                <w:szCs w:val="24"/>
              </w:rPr>
              <w:t xml:space="preserve">need to apply research related to </w:t>
            </w:r>
            <w:r>
              <w:rPr>
                <w:rFonts w:ascii="Times New Roman" w:hAnsi="Times New Roman" w:cs="Times New Roman"/>
                <w:sz w:val="24"/>
                <w:szCs w:val="24"/>
              </w:rPr>
              <w:t xml:space="preserve">effective implementation (including effective TA and professional development) and </w:t>
            </w:r>
            <w:r w:rsidRPr="0081170A">
              <w:rPr>
                <w:rFonts w:ascii="Times New Roman" w:hAnsi="Times New Roman" w:cs="Times New Roman"/>
                <w:sz w:val="24"/>
                <w:szCs w:val="24"/>
              </w:rPr>
              <w:t>systems change</w:t>
            </w:r>
            <w:r>
              <w:rPr>
                <w:rFonts w:ascii="Times New Roman" w:hAnsi="Times New Roman" w:cs="Times New Roman"/>
                <w:sz w:val="24"/>
                <w:szCs w:val="24"/>
              </w:rPr>
              <w:t>?</w:t>
            </w:r>
          </w:p>
        </w:tc>
        <w:tc>
          <w:tcPr>
            <w:tcW w:w="6560" w:type="dxa"/>
            <w:shd w:val="clear" w:color="auto" w:fill="FFFFFF" w:themeFill="background1"/>
          </w:tcPr>
          <w:p w:rsidR="00DE4D69" w:rsidRPr="0081170A" w:rsidRDefault="00DE4D69" w:rsidP="001A4BA3">
            <w:pPr>
              <w:rPr>
                <w:rFonts w:ascii="Times New Roman" w:hAnsi="Times New Roman" w:cs="Times New Roman"/>
                <w:b/>
                <w:sz w:val="24"/>
                <w:szCs w:val="24"/>
              </w:rPr>
            </w:pPr>
          </w:p>
        </w:tc>
      </w:tr>
      <w:bookmarkEnd w:id="0"/>
    </w:tbl>
    <w:p w:rsidR="00B56ABA" w:rsidRPr="004E3DD1" w:rsidRDefault="00B56ABA" w:rsidP="00FC421F">
      <w:pPr>
        <w:rPr>
          <w:rFonts w:ascii="Times New Roman" w:hAnsi="Times New Roman" w:cs="Times New Roman"/>
          <w:sz w:val="24"/>
          <w:szCs w:val="24"/>
        </w:rPr>
      </w:pPr>
    </w:p>
    <w:sectPr w:rsidR="00B56ABA" w:rsidRPr="004E3DD1" w:rsidSect="00275D07">
      <w:footerReference w:type="default" r:id="rId10"/>
      <w:head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38" w:rsidRDefault="00D76E38" w:rsidP="008141B8">
      <w:pPr>
        <w:spacing w:after="0" w:line="240" w:lineRule="auto"/>
      </w:pPr>
      <w:r>
        <w:separator/>
      </w:r>
    </w:p>
  </w:endnote>
  <w:endnote w:type="continuationSeparator" w:id="0">
    <w:p w:rsidR="00D76E38" w:rsidRDefault="00D76E38" w:rsidP="008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459279"/>
      <w:docPartObj>
        <w:docPartGallery w:val="Page Numbers (Bottom of Page)"/>
        <w:docPartUnique/>
      </w:docPartObj>
    </w:sdtPr>
    <w:sdtEndPr>
      <w:rPr>
        <w:noProof/>
      </w:rPr>
    </w:sdtEndPr>
    <w:sdtContent>
      <w:p w:rsidR="007F5ED8" w:rsidRDefault="007F5ED8">
        <w:pPr>
          <w:pStyle w:val="Footer"/>
        </w:pPr>
        <w:r>
          <w:tab/>
        </w:r>
        <w:r>
          <w:tab/>
        </w:r>
        <w:r>
          <w:tab/>
        </w:r>
        <w:r>
          <w:tab/>
          <w:t xml:space="preserve">Page </w:t>
        </w:r>
        <w:r>
          <w:fldChar w:fldCharType="begin"/>
        </w:r>
        <w:r>
          <w:instrText xml:space="preserve"> PAGE   \* MERGEFORMAT </w:instrText>
        </w:r>
        <w:r>
          <w:fldChar w:fldCharType="separate"/>
        </w:r>
        <w:r w:rsidR="004054A9">
          <w:rPr>
            <w:noProof/>
          </w:rPr>
          <w:t>6</w:t>
        </w:r>
        <w:r>
          <w:rPr>
            <w:noProof/>
          </w:rPr>
          <w:fldChar w:fldCharType="end"/>
        </w:r>
      </w:p>
    </w:sdtContent>
  </w:sdt>
  <w:p w:rsidR="007F5ED8" w:rsidRDefault="007F5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38" w:rsidRDefault="00D76E38" w:rsidP="008141B8">
      <w:pPr>
        <w:spacing w:after="0" w:line="240" w:lineRule="auto"/>
      </w:pPr>
      <w:r>
        <w:separator/>
      </w:r>
    </w:p>
  </w:footnote>
  <w:footnote w:type="continuationSeparator" w:id="0">
    <w:p w:rsidR="00D76E38" w:rsidRDefault="00D76E38" w:rsidP="008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ED8" w:rsidRDefault="007F5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C6E3D0"/>
    <w:lvl w:ilvl="0">
      <w:numFmt w:val="bullet"/>
      <w:lvlText w:val="*"/>
      <w:lvlJc w:val="left"/>
    </w:lvl>
  </w:abstractNum>
  <w:abstractNum w:abstractNumId="1">
    <w:nsid w:val="000C7146"/>
    <w:multiLevelType w:val="hybridMultilevel"/>
    <w:tmpl w:val="5D82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987E43"/>
    <w:multiLevelType w:val="hybridMultilevel"/>
    <w:tmpl w:val="643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37B55"/>
    <w:multiLevelType w:val="hybridMultilevel"/>
    <w:tmpl w:val="F986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86848"/>
    <w:multiLevelType w:val="hybridMultilevel"/>
    <w:tmpl w:val="E320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637C2"/>
    <w:multiLevelType w:val="hybridMultilevel"/>
    <w:tmpl w:val="B65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55A85"/>
    <w:multiLevelType w:val="hybridMultilevel"/>
    <w:tmpl w:val="DB0A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6D1479"/>
    <w:multiLevelType w:val="hybridMultilevel"/>
    <w:tmpl w:val="1FF41B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F31856"/>
    <w:multiLevelType w:val="hybridMultilevel"/>
    <w:tmpl w:val="6B82CE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F026E"/>
    <w:multiLevelType w:val="hybridMultilevel"/>
    <w:tmpl w:val="4BB4C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150570"/>
    <w:multiLevelType w:val="hybridMultilevel"/>
    <w:tmpl w:val="B4743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1445DD"/>
    <w:multiLevelType w:val="hybridMultilevel"/>
    <w:tmpl w:val="F7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463C4"/>
    <w:multiLevelType w:val="hybridMultilevel"/>
    <w:tmpl w:val="60B6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B2019"/>
    <w:multiLevelType w:val="hybridMultilevel"/>
    <w:tmpl w:val="07B0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7909FB"/>
    <w:multiLevelType w:val="hybridMultilevel"/>
    <w:tmpl w:val="1D62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813FB"/>
    <w:multiLevelType w:val="hybridMultilevel"/>
    <w:tmpl w:val="8440E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A467FA"/>
    <w:multiLevelType w:val="hybridMultilevel"/>
    <w:tmpl w:val="5CC8F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FA511BB"/>
    <w:multiLevelType w:val="hybridMultilevel"/>
    <w:tmpl w:val="B94A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FF7275C"/>
    <w:multiLevelType w:val="hybridMultilevel"/>
    <w:tmpl w:val="4376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167F9"/>
    <w:multiLevelType w:val="hybridMultilevel"/>
    <w:tmpl w:val="EBEE899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3"/>
  </w:num>
  <w:num w:numId="3">
    <w:abstractNumId w:val="1"/>
  </w:num>
  <w:num w:numId="4">
    <w:abstractNumId w:val="12"/>
  </w:num>
  <w:num w:numId="5">
    <w:abstractNumId w:val="15"/>
  </w:num>
  <w:num w:numId="6">
    <w:abstractNumId w:val="10"/>
  </w:num>
  <w:num w:numId="7">
    <w:abstractNumId w:val="8"/>
  </w:num>
  <w:num w:numId="8">
    <w:abstractNumId w:val="16"/>
  </w:num>
  <w:num w:numId="9">
    <w:abstractNumId w:val="19"/>
  </w:num>
  <w:num w:numId="10">
    <w:abstractNumId w:val="17"/>
  </w:num>
  <w:num w:numId="11">
    <w:abstractNumId w:val="6"/>
  </w:num>
  <w:num w:numId="12">
    <w:abstractNumId w:val="7"/>
  </w:num>
  <w:num w:numId="13">
    <w:abstractNumId w:val="3"/>
  </w:num>
  <w:num w:numId="14">
    <w:abstractNumId w:val="14"/>
  </w:num>
  <w:num w:numId="15">
    <w:abstractNumId w:val="2"/>
  </w:num>
  <w:num w:numId="16">
    <w:abstractNumId w:val="0"/>
    <w:lvlOverride w:ilvl="0">
      <w:lvl w:ilvl="0">
        <w:numFmt w:val="bullet"/>
        <w:lvlText w:val="•"/>
        <w:legacy w:legacy="1" w:legacySpace="0" w:legacyIndent="0"/>
        <w:lvlJc w:val="left"/>
        <w:rPr>
          <w:rFonts w:ascii="Arial" w:hAnsi="Arial" w:cs="Arial" w:hint="default"/>
          <w:sz w:val="54"/>
        </w:rPr>
      </w:lvl>
    </w:lvlOverride>
  </w:num>
  <w:num w:numId="17">
    <w:abstractNumId w:val="5"/>
  </w:num>
  <w:num w:numId="18">
    <w:abstractNumId w:val="1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A"/>
    <w:rsid w:val="00002BD7"/>
    <w:rsid w:val="0001194C"/>
    <w:rsid w:val="000170E6"/>
    <w:rsid w:val="00020E7C"/>
    <w:rsid w:val="00053671"/>
    <w:rsid w:val="00055ECB"/>
    <w:rsid w:val="00060D50"/>
    <w:rsid w:val="00071DEC"/>
    <w:rsid w:val="00072871"/>
    <w:rsid w:val="0007445B"/>
    <w:rsid w:val="00084470"/>
    <w:rsid w:val="00087478"/>
    <w:rsid w:val="00087D1B"/>
    <w:rsid w:val="000A6136"/>
    <w:rsid w:val="000B5C02"/>
    <w:rsid w:val="000B77D7"/>
    <w:rsid w:val="000F56A9"/>
    <w:rsid w:val="000F7C31"/>
    <w:rsid w:val="001046C0"/>
    <w:rsid w:val="00114370"/>
    <w:rsid w:val="00116800"/>
    <w:rsid w:val="00122F52"/>
    <w:rsid w:val="0012404B"/>
    <w:rsid w:val="00124116"/>
    <w:rsid w:val="00133A27"/>
    <w:rsid w:val="00135443"/>
    <w:rsid w:val="00141CE7"/>
    <w:rsid w:val="00145773"/>
    <w:rsid w:val="0015495B"/>
    <w:rsid w:val="00161A5C"/>
    <w:rsid w:val="001657EC"/>
    <w:rsid w:val="00166586"/>
    <w:rsid w:val="00174FBB"/>
    <w:rsid w:val="0018590B"/>
    <w:rsid w:val="001C2434"/>
    <w:rsid w:val="001C4785"/>
    <w:rsid w:val="001C59F0"/>
    <w:rsid w:val="001E2915"/>
    <w:rsid w:val="001F70B1"/>
    <w:rsid w:val="00203C15"/>
    <w:rsid w:val="00212AFC"/>
    <w:rsid w:val="002237E8"/>
    <w:rsid w:val="00235FC9"/>
    <w:rsid w:val="00236E0E"/>
    <w:rsid w:val="00240CCD"/>
    <w:rsid w:val="0025251C"/>
    <w:rsid w:val="00260D89"/>
    <w:rsid w:val="00263CFA"/>
    <w:rsid w:val="00263DE3"/>
    <w:rsid w:val="00266E7E"/>
    <w:rsid w:val="00267569"/>
    <w:rsid w:val="00270A03"/>
    <w:rsid w:val="00271354"/>
    <w:rsid w:val="00271ADC"/>
    <w:rsid w:val="00275D07"/>
    <w:rsid w:val="002761C1"/>
    <w:rsid w:val="00282381"/>
    <w:rsid w:val="00283749"/>
    <w:rsid w:val="002B3A1F"/>
    <w:rsid w:val="002B5428"/>
    <w:rsid w:val="002E1CB3"/>
    <w:rsid w:val="002F5F55"/>
    <w:rsid w:val="00302398"/>
    <w:rsid w:val="003045F9"/>
    <w:rsid w:val="003065F2"/>
    <w:rsid w:val="003123CB"/>
    <w:rsid w:val="00320240"/>
    <w:rsid w:val="00321D5B"/>
    <w:rsid w:val="003225A3"/>
    <w:rsid w:val="00347556"/>
    <w:rsid w:val="00352D43"/>
    <w:rsid w:val="00354D61"/>
    <w:rsid w:val="003640B3"/>
    <w:rsid w:val="0036543F"/>
    <w:rsid w:val="00371E9A"/>
    <w:rsid w:val="00377286"/>
    <w:rsid w:val="003B4BF8"/>
    <w:rsid w:val="003C615E"/>
    <w:rsid w:val="003C62FC"/>
    <w:rsid w:val="003E675B"/>
    <w:rsid w:val="004054A9"/>
    <w:rsid w:val="00406DB9"/>
    <w:rsid w:val="00420C57"/>
    <w:rsid w:val="0043030B"/>
    <w:rsid w:val="0043246E"/>
    <w:rsid w:val="004376EB"/>
    <w:rsid w:val="004479E4"/>
    <w:rsid w:val="00447FAD"/>
    <w:rsid w:val="004729FC"/>
    <w:rsid w:val="00483049"/>
    <w:rsid w:val="0049028D"/>
    <w:rsid w:val="00494BFC"/>
    <w:rsid w:val="004A56AA"/>
    <w:rsid w:val="004B50C1"/>
    <w:rsid w:val="004B6221"/>
    <w:rsid w:val="004B7330"/>
    <w:rsid w:val="004C214B"/>
    <w:rsid w:val="004C6047"/>
    <w:rsid w:val="004D4156"/>
    <w:rsid w:val="004E3DD1"/>
    <w:rsid w:val="005016B4"/>
    <w:rsid w:val="00503772"/>
    <w:rsid w:val="00524813"/>
    <w:rsid w:val="00532AD4"/>
    <w:rsid w:val="00536675"/>
    <w:rsid w:val="00543838"/>
    <w:rsid w:val="00546103"/>
    <w:rsid w:val="0056399B"/>
    <w:rsid w:val="005735FC"/>
    <w:rsid w:val="00582113"/>
    <w:rsid w:val="005932FA"/>
    <w:rsid w:val="005A78F6"/>
    <w:rsid w:val="005B12BF"/>
    <w:rsid w:val="005B1F85"/>
    <w:rsid w:val="005C47C9"/>
    <w:rsid w:val="005E1BD1"/>
    <w:rsid w:val="005E5956"/>
    <w:rsid w:val="005E7060"/>
    <w:rsid w:val="005F3244"/>
    <w:rsid w:val="0061206E"/>
    <w:rsid w:val="006263CC"/>
    <w:rsid w:val="006343C9"/>
    <w:rsid w:val="006359D5"/>
    <w:rsid w:val="006436F8"/>
    <w:rsid w:val="00665C3A"/>
    <w:rsid w:val="00683610"/>
    <w:rsid w:val="00690137"/>
    <w:rsid w:val="00690D28"/>
    <w:rsid w:val="006916C6"/>
    <w:rsid w:val="00693896"/>
    <w:rsid w:val="006B5EC9"/>
    <w:rsid w:val="006C0D44"/>
    <w:rsid w:val="006C10BF"/>
    <w:rsid w:val="006C1549"/>
    <w:rsid w:val="006D305A"/>
    <w:rsid w:val="006E0066"/>
    <w:rsid w:val="006E5FDB"/>
    <w:rsid w:val="006E6F08"/>
    <w:rsid w:val="006F46C9"/>
    <w:rsid w:val="006F79D3"/>
    <w:rsid w:val="00734A02"/>
    <w:rsid w:val="00760055"/>
    <w:rsid w:val="007609CB"/>
    <w:rsid w:val="0076575F"/>
    <w:rsid w:val="00766C76"/>
    <w:rsid w:val="00770AD8"/>
    <w:rsid w:val="007826C3"/>
    <w:rsid w:val="00782E47"/>
    <w:rsid w:val="0078372F"/>
    <w:rsid w:val="00783E70"/>
    <w:rsid w:val="00787458"/>
    <w:rsid w:val="007A05C5"/>
    <w:rsid w:val="007B3A48"/>
    <w:rsid w:val="007B652A"/>
    <w:rsid w:val="007C29D1"/>
    <w:rsid w:val="007E650B"/>
    <w:rsid w:val="007F0AF2"/>
    <w:rsid w:val="007F3472"/>
    <w:rsid w:val="007F5ED8"/>
    <w:rsid w:val="0081170A"/>
    <w:rsid w:val="00812955"/>
    <w:rsid w:val="008141B8"/>
    <w:rsid w:val="00817533"/>
    <w:rsid w:val="00836C15"/>
    <w:rsid w:val="00841E0A"/>
    <w:rsid w:val="0085683C"/>
    <w:rsid w:val="0086318D"/>
    <w:rsid w:val="00884960"/>
    <w:rsid w:val="00896E33"/>
    <w:rsid w:val="008B1FE4"/>
    <w:rsid w:val="008D79F1"/>
    <w:rsid w:val="008F087F"/>
    <w:rsid w:val="008F14B4"/>
    <w:rsid w:val="008F267A"/>
    <w:rsid w:val="008F3A56"/>
    <w:rsid w:val="00910483"/>
    <w:rsid w:val="0093655C"/>
    <w:rsid w:val="00944544"/>
    <w:rsid w:val="0094470A"/>
    <w:rsid w:val="00953076"/>
    <w:rsid w:val="00962B7C"/>
    <w:rsid w:val="0096597C"/>
    <w:rsid w:val="00974706"/>
    <w:rsid w:val="00974C5A"/>
    <w:rsid w:val="009750BB"/>
    <w:rsid w:val="00985387"/>
    <w:rsid w:val="00985D54"/>
    <w:rsid w:val="0098745C"/>
    <w:rsid w:val="00992B5F"/>
    <w:rsid w:val="00995733"/>
    <w:rsid w:val="009963CC"/>
    <w:rsid w:val="009B53D6"/>
    <w:rsid w:val="009B6F4D"/>
    <w:rsid w:val="009B6FB9"/>
    <w:rsid w:val="009C683B"/>
    <w:rsid w:val="009C7564"/>
    <w:rsid w:val="009D07CA"/>
    <w:rsid w:val="009E4303"/>
    <w:rsid w:val="009E7A52"/>
    <w:rsid w:val="009F414D"/>
    <w:rsid w:val="00A04C88"/>
    <w:rsid w:val="00A17D74"/>
    <w:rsid w:val="00A3178A"/>
    <w:rsid w:val="00A32694"/>
    <w:rsid w:val="00A376E5"/>
    <w:rsid w:val="00A56CD3"/>
    <w:rsid w:val="00A62A7A"/>
    <w:rsid w:val="00A7558E"/>
    <w:rsid w:val="00A816B9"/>
    <w:rsid w:val="00A87A7B"/>
    <w:rsid w:val="00A94113"/>
    <w:rsid w:val="00AA50F0"/>
    <w:rsid w:val="00AB488C"/>
    <w:rsid w:val="00AC114B"/>
    <w:rsid w:val="00AC66E5"/>
    <w:rsid w:val="00AD2512"/>
    <w:rsid w:val="00AD2D7D"/>
    <w:rsid w:val="00AD4ABD"/>
    <w:rsid w:val="00AD65A8"/>
    <w:rsid w:val="00AF2521"/>
    <w:rsid w:val="00AF4E9E"/>
    <w:rsid w:val="00B02DEC"/>
    <w:rsid w:val="00B060F4"/>
    <w:rsid w:val="00B2442E"/>
    <w:rsid w:val="00B3071D"/>
    <w:rsid w:val="00B334B6"/>
    <w:rsid w:val="00B42347"/>
    <w:rsid w:val="00B42CE6"/>
    <w:rsid w:val="00B444A6"/>
    <w:rsid w:val="00B454C6"/>
    <w:rsid w:val="00B46A86"/>
    <w:rsid w:val="00B56ABA"/>
    <w:rsid w:val="00B61416"/>
    <w:rsid w:val="00B667C3"/>
    <w:rsid w:val="00B7065C"/>
    <w:rsid w:val="00B71206"/>
    <w:rsid w:val="00B770F4"/>
    <w:rsid w:val="00B81D55"/>
    <w:rsid w:val="00BA034C"/>
    <w:rsid w:val="00BA0B07"/>
    <w:rsid w:val="00BC2D02"/>
    <w:rsid w:val="00BC3963"/>
    <w:rsid w:val="00BD39AB"/>
    <w:rsid w:val="00BE2CE7"/>
    <w:rsid w:val="00BE4C7D"/>
    <w:rsid w:val="00C014F2"/>
    <w:rsid w:val="00C0483B"/>
    <w:rsid w:val="00C11DDF"/>
    <w:rsid w:val="00C215DD"/>
    <w:rsid w:val="00C44C4D"/>
    <w:rsid w:val="00C56142"/>
    <w:rsid w:val="00C568B7"/>
    <w:rsid w:val="00C61212"/>
    <w:rsid w:val="00C62BC2"/>
    <w:rsid w:val="00C7148F"/>
    <w:rsid w:val="00C825A5"/>
    <w:rsid w:val="00C85425"/>
    <w:rsid w:val="00C94597"/>
    <w:rsid w:val="00CA6873"/>
    <w:rsid w:val="00CD37D2"/>
    <w:rsid w:val="00CF31AC"/>
    <w:rsid w:val="00CF3CE9"/>
    <w:rsid w:val="00D03556"/>
    <w:rsid w:val="00D03E8A"/>
    <w:rsid w:val="00D06CE3"/>
    <w:rsid w:val="00D17C65"/>
    <w:rsid w:val="00D23927"/>
    <w:rsid w:val="00D25689"/>
    <w:rsid w:val="00D35C9F"/>
    <w:rsid w:val="00D46EBA"/>
    <w:rsid w:val="00D53BBF"/>
    <w:rsid w:val="00D70E5D"/>
    <w:rsid w:val="00D76E38"/>
    <w:rsid w:val="00DA11B7"/>
    <w:rsid w:val="00DA1E96"/>
    <w:rsid w:val="00DA5CED"/>
    <w:rsid w:val="00DB1A84"/>
    <w:rsid w:val="00DB2496"/>
    <w:rsid w:val="00DB3915"/>
    <w:rsid w:val="00DB690D"/>
    <w:rsid w:val="00DC4907"/>
    <w:rsid w:val="00DD1378"/>
    <w:rsid w:val="00DD2BB1"/>
    <w:rsid w:val="00DD2FD8"/>
    <w:rsid w:val="00DE1652"/>
    <w:rsid w:val="00DE458A"/>
    <w:rsid w:val="00DE4D69"/>
    <w:rsid w:val="00DE7262"/>
    <w:rsid w:val="00E03E6A"/>
    <w:rsid w:val="00E101A7"/>
    <w:rsid w:val="00E22ACC"/>
    <w:rsid w:val="00E51464"/>
    <w:rsid w:val="00E62FB8"/>
    <w:rsid w:val="00E67D40"/>
    <w:rsid w:val="00E83BC0"/>
    <w:rsid w:val="00E8626C"/>
    <w:rsid w:val="00E9616C"/>
    <w:rsid w:val="00EA0EF7"/>
    <w:rsid w:val="00EA2673"/>
    <w:rsid w:val="00ED2764"/>
    <w:rsid w:val="00EE1BAA"/>
    <w:rsid w:val="00EE59AC"/>
    <w:rsid w:val="00EE6AF0"/>
    <w:rsid w:val="00EF38FE"/>
    <w:rsid w:val="00F00AE4"/>
    <w:rsid w:val="00F14926"/>
    <w:rsid w:val="00F21A32"/>
    <w:rsid w:val="00F22757"/>
    <w:rsid w:val="00F26C08"/>
    <w:rsid w:val="00F34388"/>
    <w:rsid w:val="00F36F80"/>
    <w:rsid w:val="00F41E2F"/>
    <w:rsid w:val="00F821D8"/>
    <w:rsid w:val="00F83DC2"/>
    <w:rsid w:val="00F92BFF"/>
    <w:rsid w:val="00F96C22"/>
    <w:rsid w:val="00FB0D2D"/>
    <w:rsid w:val="00FB13E2"/>
    <w:rsid w:val="00FB256E"/>
    <w:rsid w:val="00FB4858"/>
    <w:rsid w:val="00FC421F"/>
    <w:rsid w:val="00FD42F5"/>
    <w:rsid w:val="00FE0DBB"/>
    <w:rsid w:val="00FE2D8F"/>
    <w:rsid w:val="00FE7D70"/>
    <w:rsid w:val="00FF62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F08"/>
    <w:pPr>
      <w:ind w:left="720"/>
      <w:contextualSpacing/>
    </w:pPr>
  </w:style>
  <w:style w:type="paragraph" w:styleId="BalloonText">
    <w:name w:val="Balloon Text"/>
    <w:basedOn w:val="Normal"/>
    <w:link w:val="BalloonTextChar"/>
    <w:uiPriority w:val="99"/>
    <w:semiHidden/>
    <w:unhideWhenUsed/>
    <w:rsid w:val="0086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8D"/>
    <w:rPr>
      <w:rFonts w:ascii="Tahoma" w:hAnsi="Tahoma" w:cs="Tahoma"/>
      <w:sz w:val="16"/>
      <w:szCs w:val="16"/>
    </w:rPr>
  </w:style>
  <w:style w:type="character" w:styleId="CommentReference">
    <w:name w:val="annotation reference"/>
    <w:basedOn w:val="DefaultParagraphFont"/>
    <w:uiPriority w:val="99"/>
    <w:semiHidden/>
    <w:unhideWhenUsed/>
    <w:rsid w:val="00302398"/>
    <w:rPr>
      <w:sz w:val="16"/>
      <w:szCs w:val="16"/>
    </w:rPr>
  </w:style>
  <w:style w:type="paragraph" w:styleId="CommentText">
    <w:name w:val="annotation text"/>
    <w:basedOn w:val="Normal"/>
    <w:link w:val="CommentTextChar"/>
    <w:uiPriority w:val="99"/>
    <w:semiHidden/>
    <w:unhideWhenUsed/>
    <w:rsid w:val="00302398"/>
    <w:pPr>
      <w:spacing w:line="240" w:lineRule="auto"/>
    </w:pPr>
    <w:rPr>
      <w:sz w:val="20"/>
      <w:szCs w:val="20"/>
    </w:rPr>
  </w:style>
  <w:style w:type="character" w:customStyle="1" w:styleId="CommentTextChar">
    <w:name w:val="Comment Text Char"/>
    <w:basedOn w:val="DefaultParagraphFont"/>
    <w:link w:val="CommentText"/>
    <w:uiPriority w:val="99"/>
    <w:semiHidden/>
    <w:rsid w:val="00302398"/>
    <w:rPr>
      <w:sz w:val="20"/>
      <w:szCs w:val="20"/>
    </w:rPr>
  </w:style>
  <w:style w:type="paragraph" w:styleId="CommentSubject">
    <w:name w:val="annotation subject"/>
    <w:basedOn w:val="CommentText"/>
    <w:next w:val="CommentText"/>
    <w:link w:val="CommentSubjectChar"/>
    <w:uiPriority w:val="99"/>
    <w:semiHidden/>
    <w:unhideWhenUsed/>
    <w:rsid w:val="00302398"/>
    <w:rPr>
      <w:b/>
      <w:bCs/>
    </w:rPr>
  </w:style>
  <w:style w:type="character" w:customStyle="1" w:styleId="CommentSubjectChar">
    <w:name w:val="Comment Subject Char"/>
    <w:basedOn w:val="CommentTextChar"/>
    <w:link w:val="CommentSubject"/>
    <w:uiPriority w:val="99"/>
    <w:semiHidden/>
    <w:rsid w:val="00302398"/>
    <w:rPr>
      <w:b/>
      <w:bCs/>
      <w:sz w:val="20"/>
      <w:szCs w:val="20"/>
    </w:rPr>
  </w:style>
  <w:style w:type="paragraph" w:styleId="Header">
    <w:name w:val="header"/>
    <w:basedOn w:val="Normal"/>
    <w:link w:val="HeaderChar"/>
    <w:uiPriority w:val="99"/>
    <w:unhideWhenUsed/>
    <w:rsid w:val="00814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1B8"/>
  </w:style>
  <w:style w:type="paragraph" w:styleId="Footer">
    <w:name w:val="footer"/>
    <w:basedOn w:val="Normal"/>
    <w:link w:val="FooterChar"/>
    <w:uiPriority w:val="99"/>
    <w:unhideWhenUsed/>
    <w:rsid w:val="00814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1B8"/>
  </w:style>
  <w:style w:type="character" w:styleId="Hyperlink">
    <w:name w:val="Hyperlink"/>
    <w:basedOn w:val="DefaultParagraphFont"/>
    <w:uiPriority w:val="99"/>
    <w:unhideWhenUsed/>
    <w:rsid w:val="00D35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F08"/>
    <w:pPr>
      <w:ind w:left="720"/>
      <w:contextualSpacing/>
    </w:pPr>
  </w:style>
  <w:style w:type="paragraph" w:styleId="BalloonText">
    <w:name w:val="Balloon Text"/>
    <w:basedOn w:val="Normal"/>
    <w:link w:val="BalloonTextChar"/>
    <w:uiPriority w:val="99"/>
    <w:semiHidden/>
    <w:unhideWhenUsed/>
    <w:rsid w:val="00863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18D"/>
    <w:rPr>
      <w:rFonts w:ascii="Tahoma" w:hAnsi="Tahoma" w:cs="Tahoma"/>
      <w:sz w:val="16"/>
      <w:szCs w:val="16"/>
    </w:rPr>
  </w:style>
  <w:style w:type="character" w:styleId="CommentReference">
    <w:name w:val="annotation reference"/>
    <w:basedOn w:val="DefaultParagraphFont"/>
    <w:uiPriority w:val="99"/>
    <w:semiHidden/>
    <w:unhideWhenUsed/>
    <w:rsid w:val="00302398"/>
    <w:rPr>
      <w:sz w:val="16"/>
      <w:szCs w:val="16"/>
    </w:rPr>
  </w:style>
  <w:style w:type="paragraph" w:styleId="CommentText">
    <w:name w:val="annotation text"/>
    <w:basedOn w:val="Normal"/>
    <w:link w:val="CommentTextChar"/>
    <w:uiPriority w:val="99"/>
    <w:semiHidden/>
    <w:unhideWhenUsed/>
    <w:rsid w:val="00302398"/>
    <w:pPr>
      <w:spacing w:line="240" w:lineRule="auto"/>
    </w:pPr>
    <w:rPr>
      <w:sz w:val="20"/>
      <w:szCs w:val="20"/>
    </w:rPr>
  </w:style>
  <w:style w:type="character" w:customStyle="1" w:styleId="CommentTextChar">
    <w:name w:val="Comment Text Char"/>
    <w:basedOn w:val="DefaultParagraphFont"/>
    <w:link w:val="CommentText"/>
    <w:uiPriority w:val="99"/>
    <w:semiHidden/>
    <w:rsid w:val="00302398"/>
    <w:rPr>
      <w:sz w:val="20"/>
      <w:szCs w:val="20"/>
    </w:rPr>
  </w:style>
  <w:style w:type="paragraph" w:styleId="CommentSubject">
    <w:name w:val="annotation subject"/>
    <w:basedOn w:val="CommentText"/>
    <w:next w:val="CommentText"/>
    <w:link w:val="CommentSubjectChar"/>
    <w:uiPriority w:val="99"/>
    <w:semiHidden/>
    <w:unhideWhenUsed/>
    <w:rsid w:val="00302398"/>
    <w:rPr>
      <w:b/>
      <w:bCs/>
    </w:rPr>
  </w:style>
  <w:style w:type="character" w:customStyle="1" w:styleId="CommentSubjectChar">
    <w:name w:val="Comment Subject Char"/>
    <w:basedOn w:val="CommentTextChar"/>
    <w:link w:val="CommentSubject"/>
    <w:uiPriority w:val="99"/>
    <w:semiHidden/>
    <w:rsid w:val="00302398"/>
    <w:rPr>
      <w:b/>
      <w:bCs/>
      <w:sz w:val="20"/>
      <w:szCs w:val="20"/>
    </w:rPr>
  </w:style>
  <w:style w:type="paragraph" w:styleId="Header">
    <w:name w:val="header"/>
    <w:basedOn w:val="Normal"/>
    <w:link w:val="HeaderChar"/>
    <w:uiPriority w:val="99"/>
    <w:unhideWhenUsed/>
    <w:rsid w:val="00814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1B8"/>
  </w:style>
  <w:style w:type="paragraph" w:styleId="Footer">
    <w:name w:val="footer"/>
    <w:basedOn w:val="Normal"/>
    <w:link w:val="FooterChar"/>
    <w:uiPriority w:val="99"/>
    <w:unhideWhenUsed/>
    <w:rsid w:val="00814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1B8"/>
  </w:style>
  <w:style w:type="character" w:styleId="Hyperlink">
    <w:name w:val="Hyperlink"/>
    <w:basedOn w:val="DefaultParagraphFont"/>
    <w:uiPriority w:val="99"/>
    <w:unhideWhenUsed/>
    <w:rsid w:val="00D3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3973">
      <w:bodyDiv w:val="1"/>
      <w:marLeft w:val="0"/>
      <w:marRight w:val="0"/>
      <w:marTop w:val="0"/>
      <w:marBottom w:val="0"/>
      <w:divBdr>
        <w:top w:val="none" w:sz="0" w:space="0" w:color="auto"/>
        <w:left w:val="none" w:sz="0" w:space="0" w:color="auto"/>
        <w:bottom w:val="none" w:sz="0" w:space="0" w:color="auto"/>
        <w:right w:val="none" w:sz="0" w:space="0" w:color="auto"/>
      </w:divBdr>
    </w:div>
    <w:div w:id="1379738786">
      <w:bodyDiv w:val="1"/>
      <w:marLeft w:val="0"/>
      <w:marRight w:val="0"/>
      <w:marTop w:val="0"/>
      <w:marBottom w:val="0"/>
      <w:divBdr>
        <w:top w:val="none" w:sz="0" w:space="0" w:color="auto"/>
        <w:left w:val="none" w:sz="0" w:space="0" w:color="auto"/>
        <w:bottom w:val="none" w:sz="0" w:space="0" w:color="auto"/>
        <w:right w:val="none" w:sz="0" w:space="0" w:color="auto"/>
      </w:divBdr>
    </w:div>
    <w:div w:id="1871649834">
      <w:bodyDiv w:val="1"/>
      <w:marLeft w:val="0"/>
      <w:marRight w:val="0"/>
      <w:marTop w:val="0"/>
      <w:marBottom w:val="0"/>
      <w:divBdr>
        <w:top w:val="none" w:sz="0" w:space="0" w:color="auto"/>
        <w:left w:val="none" w:sz="0" w:space="0" w:color="auto"/>
        <w:bottom w:val="none" w:sz="0" w:space="0" w:color="auto"/>
        <w:right w:val="none" w:sz="0" w:space="0" w:color="auto"/>
      </w:divBdr>
    </w:div>
    <w:div w:id="19930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mplementation.fpg.unc.edu/module-4/topic-1-implementation-stages-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546A8-CB84-47E5-8DC3-E138BFF9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DC65AA22.dotm</Template>
  <TotalTime>0</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RidgwayA</cp:lastModifiedBy>
  <cp:revision>2</cp:revision>
  <cp:lastPrinted>2014-05-08T20:20:00Z</cp:lastPrinted>
  <dcterms:created xsi:type="dcterms:W3CDTF">2014-09-12T20:38:00Z</dcterms:created>
  <dcterms:modified xsi:type="dcterms:W3CDTF">2014-09-12T20:38:00Z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