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AB" w:rsidRPr="008B7232" w:rsidRDefault="00B974D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E127C">
        <w:rPr>
          <w:rFonts w:ascii="&amp;quot" w:hAnsi="&amp;quot" w:cs="Nirmala UI" w:hint="cs"/>
          <w:b/>
          <w:bCs/>
          <w:color w:val="000000"/>
          <w:sz w:val="28"/>
          <w:szCs w:val="28"/>
          <w:cs/>
          <w:lang w:bidi="bn-IN"/>
        </w:rPr>
        <w:t>অগ্রিম লিখিত নোটিশ</w:t>
      </w:r>
    </w:p>
    <w:p w:rsidR="00E866AB" w:rsidRPr="008B7232" w:rsidRDefault="00C021CC" w:rsidP="00561859">
      <w:pPr>
        <w:ind w:left="180"/>
        <w:rPr>
          <w:sz w:val="36"/>
          <w:szCs w:val="36"/>
        </w:rPr>
      </w:pPr>
      <w:r w:rsidRPr="008B723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12700</wp:posOffset>
                </wp:positionV>
                <wp:extent cx="1311275" cy="1108075"/>
                <wp:effectExtent l="4445" t="190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6AB" w:rsidRDefault="00C021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009650"/>
                                  <wp:effectExtent l="0" t="0" r="0" b="0"/>
                                  <wp:docPr id="1" name="Picture 1" descr="new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1pt;margin-top:1pt;width:103.25pt;height:8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N/fw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DS5fZVm+mGFE4SzL0mUKi+CDVMfrxjr/husOhUmNLVAf&#10;4cn+zvnR9GgSvDktBVsLKePCbjc30qI9AZms43dAf2YmVTBWOlwbEccdiBJ8hLMQb6T9W5nlRXqd&#10;l5P1fLmYFOtiNikX6XKSZuV1OU+Lsrhdfw8BZkXVCsa4uhOKHyWYFX9H8aEZRvFEEaK+xuUsn40c&#10;/THJNH6/S7ITHjpSiq7Gy5MRqQKzrxWDtEnliZDjPHkefiQEanD8x6pEHQTqRxH4YTMAShDHRrNH&#10;UITVwBfQDs8ITFptv2LUQ0vW2H3ZEcsxkm8VqKrMiiL0cFwUs0UOC3t+sjk/IYoCVI09RuP0xo99&#10;vzNWbFvwNOpY6StQYiOiRp6iOugX2i4mc3giQl+fr6PV00O2+gEAAP//AwBQSwMEFAAGAAgAAAAh&#10;AEFnbezeAAAACgEAAA8AAABkcnMvZG93bnJldi54bWxMj0FPg0AQhe8m/ofNmHgxdhFbqMjSqInG&#10;a2t/wABTILKzhN0W+u+dnuxtXt7Lm+/lm9n26kSj7xwbeFpEoIgrV3fcGNj/fD6uQfmAXGPvmAyc&#10;ycOmuL3JMavdxFs67UKjpIR9hgbaEIZMa1+1ZNEv3EAs3sGNFoPIsdH1iJOU217HUZRoix3LhxYH&#10;+mip+t0drYHD9/SwepnKr7BPt8vkHbu0dGdj7u/mt1dQgebwH4YLvqBDIUylO3LtVW9g/ZzEEjUQ&#10;y6SLHy3jFFQpV5qsQBe5vp5Q/AEAAP//AwBQSwECLQAUAAYACAAAACEAtoM4kv4AAADhAQAAEwAA&#10;AAAAAAAAAAAAAAAAAAAAW0NvbnRlbnRfVHlwZXNdLnhtbFBLAQItABQABgAIAAAAIQA4/SH/1gAA&#10;AJQBAAALAAAAAAAAAAAAAAAAAC8BAABfcmVscy8ucmVsc1BLAQItABQABgAIAAAAIQBhMkN/fwIA&#10;ABAFAAAOAAAAAAAAAAAAAAAAAC4CAABkcnMvZTJvRG9jLnhtbFBLAQItABQABgAIAAAAIQBBZ23s&#10;3gAAAAoBAAAPAAAAAAAAAAAAAAAAANkEAABkcnMvZG93bnJldi54bWxQSwUGAAAAAAQABADzAAAA&#10;5AUAAAAA&#10;" stroked="f">
                <v:textbox>
                  <w:txbxContent>
                    <w:p w:rsidR="00E866AB" w:rsidRDefault="00C021CC"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>
                            <wp:extent cx="1123950" cy="1009650"/>
                            <wp:effectExtent l="0" t="0" r="0" b="0"/>
                            <wp:docPr id="1" name="Picture 1" descr="new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66AB" w:rsidRPr="00E07392" w:rsidRDefault="00B974D6" w:rsidP="00930942">
      <w:pPr>
        <w:tabs>
          <w:tab w:val="left" w:pos="5040"/>
        </w:tabs>
        <w:ind w:left="180"/>
        <w:rPr>
          <w:sz w:val="20"/>
        </w:rPr>
      </w:pP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উর্ধ্বতনের নাম</w:t>
      </w:r>
      <w:r w:rsidR="008B7232" w:rsidRPr="00E07392">
        <w:rPr>
          <w:sz w:val="20"/>
          <w:u w:val="single"/>
        </w:rPr>
        <w:tab/>
      </w:r>
    </w:p>
    <w:p w:rsidR="008B7232" w:rsidRPr="00E07392" w:rsidRDefault="008B7232" w:rsidP="00930942">
      <w:pPr>
        <w:tabs>
          <w:tab w:val="left" w:pos="5040"/>
        </w:tabs>
        <w:ind w:left="180"/>
        <w:rPr>
          <w:sz w:val="20"/>
        </w:rPr>
      </w:pPr>
    </w:p>
    <w:p w:rsidR="00E866AB" w:rsidRPr="00E07392" w:rsidRDefault="00B974D6" w:rsidP="00930942">
      <w:pPr>
        <w:tabs>
          <w:tab w:val="left" w:pos="5040"/>
        </w:tabs>
        <w:ind w:left="180"/>
        <w:rPr>
          <w:sz w:val="20"/>
          <w:u w:val="single"/>
        </w:rPr>
      </w:pP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ঠিকানা</w:t>
      </w:r>
      <w:r w:rsidR="008B7232" w:rsidRPr="00E07392">
        <w:rPr>
          <w:sz w:val="20"/>
          <w:u w:val="single"/>
        </w:rPr>
        <w:tab/>
      </w:r>
    </w:p>
    <w:p w:rsidR="008B7232" w:rsidRPr="00E07392" w:rsidRDefault="008B7232" w:rsidP="00930942">
      <w:pPr>
        <w:tabs>
          <w:tab w:val="left" w:pos="5040"/>
        </w:tabs>
        <w:ind w:left="180"/>
        <w:rPr>
          <w:sz w:val="20"/>
          <w:u w:val="single"/>
        </w:rPr>
      </w:pPr>
    </w:p>
    <w:p w:rsidR="00E866AB" w:rsidRPr="00E07392" w:rsidRDefault="008B7232" w:rsidP="00930942">
      <w:pPr>
        <w:tabs>
          <w:tab w:val="left" w:pos="5040"/>
          <w:tab w:val="left" w:pos="7200"/>
          <w:tab w:val="left" w:pos="7920"/>
          <w:tab w:val="left" w:pos="10260"/>
        </w:tabs>
        <w:ind w:left="180"/>
        <w:rPr>
          <w:b/>
          <w:sz w:val="20"/>
        </w:rPr>
      </w:pPr>
      <w:r w:rsidRPr="00E07392">
        <w:rPr>
          <w:b/>
          <w:sz w:val="20"/>
          <w:u w:val="single"/>
        </w:rPr>
        <w:tab/>
      </w:r>
    </w:p>
    <w:p w:rsidR="00F86415" w:rsidRPr="00E07392" w:rsidRDefault="00F86415" w:rsidP="00561859">
      <w:pPr>
        <w:ind w:left="180"/>
        <w:rPr>
          <w:sz w:val="20"/>
        </w:rPr>
      </w:pPr>
    </w:p>
    <w:p w:rsidR="008B7232" w:rsidRPr="00E07392" w:rsidRDefault="00B974D6" w:rsidP="00F86415">
      <w:pPr>
        <w:tabs>
          <w:tab w:val="left" w:pos="5040"/>
          <w:tab w:val="left" w:pos="7200"/>
          <w:tab w:val="left" w:pos="7920"/>
          <w:tab w:val="left" w:pos="10800"/>
        </w:tabs>
        <w:ind w:left="180"/>
        <w:rPr>
          <w:sz w:val="20"/>
          <w:u w:val="single"/>
        </w:rPr>
      </w:pP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প্রিয়</w:t>
      </w:r>
      <w:r w:rsidR="00E866AB" w:rsidRPr="00E07392">
        <w:rPr>
          <w:sz w:val="20"/>
        </w:rPr>
        <w:t xml:space="preserve"> </w:t>
      </w:r>
      <w:r w:rsidR="001F3A69" w:rsidRPr="00E07392">
        <w:rPr>
          <w:sz w:val="20"/>
          <w:u w:val="single"/>
        </w:rPr>
        <w:tab/>
      </w:r>
      <w:r w:rsidR="00E866AB" w:rsidRPr="00E07392">
        <w:rPr>
          <w:sz w:val="20"/>
        </w:rPr>
        <w:t>,</w:t>
      </w:r>
      <w:r w:rsidR="008B7232" w:rsidRPr="00E07392">
        <w:rPr>
          <w:sz w:val="20"/>
        </w:rPr>
        <w:t xml:space="preserve"> </w:t>
      </w:r>
      <w:r w:rsidR="008B7232" w:rsidRPr="00E07392">
        <w:rPr>
          <w:sz w:val="20"/>
        </w:rPr>
        <w:tab/>
      </w:r>
      <w:r w:rsidR="008B7232" w:rsidRPr="00E07392">
        <w:rPr>
          <w:sz w:val="20"/>
        </w:rPr>
        <w:tab/>
      </w: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তারিখ</w:t>
      </w:r>
      <w:r w:rsidR="008B7232" w:rsidRPr="00E07392">
        <w:rPr>
          <w:sz w:val="20"/>
          <w:u w:val="single"/>
        </w:rPr>
        <w:tab/>
      </w:r>
    </w:p>
    <w:p w:rsidR="00E866AB" w:rsidRPr="00E07392" w:rsidRDefault="00E866AB" w:rsidP="00561859">
      <w:pPr>
        <w:ind w:left="180"/>
        <w:rPr>
          <w:sz w:val="20"/>
        </w:rPr>
      </w:pPr>
    </w:p>
    <w:p w:rsidR="00DC76B6" w:rsidRPr="00E07392" w:rsidRDefault="001F3A69" w:rsidP="001F3A69">
      <w:pPr>
        <w:tabs>
          <w:tab w:val="left" w:pos="5040"/>
          <w:tab w:val="left" w:pos="10800"/>
        </w:tabs>
        <w:ind w:left="180"/>
        <w:rPr>
          <w:sz w:val="20"/>
        </w:rPr>
      </w:pPr>
      <w:r w:rsidRPr="00E07392">
        <w:rPr>
          <w:sz w:val="20"/>
        </w:rPr>
        <w:t>T</w:t>
      </w:r>
      <w:r w:rsidR="00E866AB" w:rsidRPr="00E07392">
        <w:rPr>
          <w:sz w:val="20"/>
        </w:rPr>
        <w:t xml:space="preserve">he </w:t>
      </w:r>
      <w:r w:rsidR="00930942" w:rsidRPr="00E07392">
        <w:rPr>
          <w:sz w:val="20"/>
          <w:u w:val="single"/>
        </w:rPr>
        <w:tab/>
      </w:r>
      <w:r w:rsidRPr="00E07392">
        <w:rPr>
          <w:sz w:val="20"/>
          <w:u w:val="single"/>
        </w:rPr>
        <w:t xml:space="preserve"> </w:t>
      </w:r>
      <w:r w:rsidR="00B974D6"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জন্য নিচের সুবিধাগুলো: কি</w:t>
      </w:r>
      <w:r w:rsidR="00B974D6" w:rsidRPr="00E07392">
        <w:rPr>
          <w:sz w:val="20"/>
        </w:rPr>
        <w:t xml:space="preserve"> </w:t>
      </w:r>
      <w:r w:rsidR="000D6452" w:rsidRPr="00E07392">
        <w:rPr>
          <w:sz w:val="20"/>
        </w:rPr>
        <w:t>_______________________</w:t>
      </w:r>
    </w:p>
    <w:p w:rsidR="001F3A69" w:rsidRPr="00E07392" w:rsidRDefault="000D6452" w:rsidP="001F3A69">
      <w:pPr>
        <w:tabs>
          <w:tab w:val="left" w:pos="5040"/>
          <w:tab w:val="left" w:pos="10800"/>
        </w:tabs>
        <w:ind w:left="180"/>
        <w:rPr>
          <w:sz w:val="20"/>
        </w:rPr>
      </w:pPr>
      <w:r w:rsidRPr="00E07392">
        <w:rPr>
          <w:sz w:val="20"/>
        </w:rPr>
        <w:t xml:space="preserve">                  </w:t>
      </w:r>
      <w:r w:rsidR="00B974D6">
        <w:rPr>
          <w:rFonts w:ascii="&amp;quot" w:hAnsi="&amp;quot" w:cs="Nirmala UI" w:hint="cs"/>
          <w:color w:val="000000"/>
          <w:sz w:val="20"/>
          <w:cs/>
          <w:lang w:bidi="bn-IN"/>
        </w:rPr>
        <w:t>(জন্ম</w:t>
      </w:r>
      <w:r w:rsidR="00B974D6">
        <w:rPr>
          <w:rFonts w:ascii="&amp;quot" w:hAnsi="&amp;quot" w:cs="Nirmala UI"/>
          <w:color w:val="000000"/>
          <w:sz w:val="20"/>
          <w:lang w:bidi="bn-IN"/>
        </w:rPr>
        <w:t xml:space="preserve"> </w:t>
      </w:r>
      <w:r w:rsidR="00B974D6"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তিনটি প্রোগ্রাম নাম</w:t>
      </w:r>
      <w:r w:rsidR="00B974D6">
        <w:rPr>
          <w:sz w:val="20"/>
        </w:rPr>
        <w:t>)</w:t>
      </w:r>
      <w:r w:rsidRPr="00E07392">
        <w:rPr>
          <w:sz w:val="20"/>
        </w:rPr>
        <w:tab/>
        <w:t xml:space="preserve">                                                         </w:t>
      </w:r>
      <w:r w:rsidR="00B974D6" w:rsidRPr="00BE127C">
        <w:rPr>
          <w:rFonts w:ascii="&amp;quot" w:hAnsi="&amp;quot" w:cs="Nirmala UI" w:hint="cs"/>
          <w:color w:val="000000"/>
          <w:sz w:val="20"/>
          <w:cs/>
          <w:lang w:bidi="bn-IN"/>
        </w:rPr>
        <w:t>(তার নাম)</w:t>
      </w:r>
    </w:p>
    <w:p w:rsidR="001F3A69" w:rsidRPr="00E07392" w:rsidRDefault="001F3A69" w:rsidP="001F3A69">
      <w:pPr>
        <w:tabs>
          <w:tab w:val="left" w:pos="5040"/>
          <w:tab w:val="left" w:pos="10800"/>
        </w:tabs>
        <w:ind w:left="180"/>
        <w:rPr>
          <w:sz w:val="20"/>
          <w:u w:val="single"/>
        </w:rPr>
      </w:pPr>
      <w:r w:rsidRPr="00E07392">
        <w:rPr>
          <w:sz w:val="20"/>
        </w:rPr>
        <w:tab/>
      </w:r>
    </w:p>
    <w:p w:rsidR="00B974D6" w:rsidRPr="00E07392" w:rsidRDefault="001F3A69" w:rsidP="001F3A69">
      <w:pPr>
        <w:tabs>
          <w:tab w:val="center" w:pos="7830"/>
        </w:tabs>
        <w:ind w:left="180"/>
        <w:rPr>
          <w:sz w:val="20"/>
        </w:rPr>
      </w:pPr>
      <w:r w:rsidRPr="00E07392">
        <w:rPr>
          <w:sz w:val="20"/>
        </w:rPr>
        <w:t xml:space="preserve"> </w:t>
      </w:r>
      <w:r w:rsidRPr="00E07392">
        <w:rPr>
          <w:sz w:val="20"/>
        </w:rPr>
        <w:sym w:font="Wingdings" w:char="F0EA"/>
      </w:r>
      <w:r w:rsidRPr="00E07392">
        <w:rPr>
          <w:sz w:val="20"/>
        </w:rPr>
        <w:t xml:space="preserve">  </w:t>
      </w:r>
      <w:r w:rsidR="00B974D6" w:rsidRPr="00BE127C">
        <w:rPr>
          <w:rFonts w:ascii="&amp;quot" w:hAnsi="&amp;quot" w:cs="Nirmala UI"/>
          <w:color w:val="000000"/>
          <w:sz w:val="20"/>
          <w:cs/>
          <w:lang w:bidi="bn-IN"/>
        </w:rPr>
        <w:t>যথাযথ পরীক্ষা করুন</w:t>
      </w:r>
      <w:r w:rsidRPr="00E07392">
        <w:rPr>
          <w:sz w:val="20"/>
        </w:rPr>
        <w:tab/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0042"/>
      </w:tblGrid>
      <w:tr w:rsidR="00B974D6" w:rsidRPr="00BE127C" w:rsidTr="00472569">
        <w:trPr>
          <w:trHeight w:val="266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4D6" w:rsidRPr="00BE127C" w:rsidRDefault="00B974D6" w:rsidP="00472569">
            <w:pPr>
              <w:rPr>
                <w:rFonts w:ascii="&amp;quot" w:hAnsi="&amp;quot" w:cs="Times New Roman"/>
                <w:color w:val="000000"/>
                <w:szCs w:val="24"/>
                <w:lang w:bidi="th-TH"/>
              </w:rPr>
            </w:pPr>
            <w:r w:rsidRPr="00BE127C">
              <w:rPr>
                <w:rFonts w:ascii="&amp;quot" w:hAnsi="&amp;quot" w:cs="Times New Roman"/>
                <w:color w:val="000000"/>
                <w:sz w:val="20"/>
                <w:lang w:bidi="th-TH"/>
              </w:rPr>
              <w:t> </w:t>
            </w:r>
          </w:p>
        </w:tc>
        <w:tc>
          <w:tcPr>
            <w:tcW w:w="10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4D6" w:rsidRPr="00BE127C" w:rsidRDefault="00B974D6" w:rsidP="00472569">
            <w:pPr>
              <w:rPr>
                <w:rFonts w:ascii="&amp;quot" w:hAnsi="&amp;quot" w:cs="Times New Roman"/>
                <w:color w:val="000000"/>
                <w:szCs w:val="24"/>
                <w:lang w:bidi="th-TH"/>
              </w:rPr>
            </w:pPr>
            <w:r w:rsidRPr="00BE127C">
              <w:rPr>
                <w:rFonts w:ascii="&amp;quot" w:hAnsi="&amp;quot" w:cs="Nirmala UI" w:hint="cs"/>
                <w:color w:val="000000"/>
                <w:sz w:val="20"/>
                <w:cs/>
                <w:lang w:bidi="bn-IN"/>
              </w:rPr>
              <w:t>আমরা মূল্যায়ন সম্পন্ন হবে / মূল্যায়নের সঙ্গে দলের সদস্য হিসেবে।</w:t>
            </w:r>
          </w:p>
        </w:tc>
      </w:tr>
      <w:tr w:rsidR="00B974D6" w:rsidRPr="00BE127C" w:rsidTr="00472569">
        <w:trPr>
          <w:trHeight w:val="798"/>
        </w:trPr>
        <w:tc>
          <w:tcPr>
            <w:tcW w:w="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4D6" w:rsidRPr="00BE127C" w:rsidRDefault="00B974D6" w:rsidP="00472569">
            <w:pPr>
              <w:rPr>
                <w:rFonts w:ascii="&amp;quot" w:hAnsi="&amp;quot" w:cs="Times New Roman"/>
                <w:color w:val="000000"/>
                <w:szCs w:val="24"/>
                <w:lang w:bidi="th-TH"/>
              </w:rPr>
            </w:pPr>
            <w:r w:rsidRPr="00BE127C">
              <w:rPr>
                <w:rFonts w:ascii="&amp;quot" w:hAnsi="&amp;quot" w:cs="Times New Roman"/>
                <w:color w:val="000000"/>
                <w:sz w:val="20"/>
                <w:lang w:bidi="th-TH"/>
              </w:rPr>
              <w:t> </w:t>
            </w:r>
          </w:p>
        </w:tc>
        <w:tc>
          <w:tcPr>
            <w:tcW w:w="10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4D6" w:rsidRPr="00BE127C" w:rsidRDefault="00B974D6" w:rsidP="00472569">
            <w:pPr>
              <w:rPr>
                <w:rFonts w:ascii="&amp;quot" w:hAnsi="&amp;quot" w:cs="Times New Roman"/>
                <w:color w:val="000000"/>
                <w:szCs w:val="24"/>
                <w:lang w:bidi="th-TH"/>
              </w:rPr>
            </w:pPr>
            <w:r w:rsidRPr="00BE127C">
              <w:rPr>
                <w:rFonts w:ascii="&amp;quot" w:hAnsi="&amp;quot" w:cs="Nirmala UI" w:hint="cs"/>
                <w:color w:val="000000"/>
                <w:sz w:val="20"/>
                <w:cs/>
                <w:lang w:bidi="bn-IN"/>
              </w:rPr>
              <w:t>আপনাদের তিনজনের জন্মের জন্য যোগ্য বলে বিবেচিত হয়</w:t>
            </w:r>
            <w:r w:rsidRPr="00BE127C">
              <w:rPr>
                <w:rFonts w:ascii="&amp;quot" w:hAnsi="&amp;quot" w:cs="Times New Roman" w:hint="cs"/>
                <w:color w:val="000000"/>
                <w:sz w:val="20"/>
                <w:lang w:bidi="bn-IN"/>
              </w:rPr>
              <w:t xml:space="preserve">, </w:t>
            </w:r>
            <w:r w:rsidRPr="00BE127C">
              <w:rPr>
                <w:rFonts w:ascii="&amp;quot" w:hAnsi="&amp;quot" w:cs="Nirmala UI" w:hint="cs"/>
                <w:color w:val="000000"/>
                <w:sz w:val="20"/>
                <w:cs/>
                <w:lang w:bidi="bn-IN"/>
              </w:rPr>
              <w:t>এবং আমাদের সাথে দেখা করতে হবে সাথে তোমাদের [] আপনার সন্তানের প্রাথমিক ব্যক্তি পরিবারের সেবার পরিকল্পনা (</w:t>
            </w:r>
            <w:r w:rsidRPr="00BE127C">
              <w:rPr>
                <w:rFonts w:ascii="&amp;quot" w:hAnsi="&amp;quot" w:cs="Times New Roman" w:hint="cs"/>
                <w:color w:val="000000"/>
                <w:sz w:val="20"/>
                <w:lang w:bidi="bn-IN"/>
              </w:rPr>
              <w:t xml:space="preserve">IFSP) </w:t>
            </w:r>
            <w:r w:rsidRPr="00BE127C">
              <w:rPr>
                <w:rFonts w:ascii="&amp;quot" w:hAnsi="&amp;quot" w:cs="Nirmala UI" w:hint="cs"/>
                <w:color w:val="000000"/>
                <w:sz w:val="20"/>
                <w:cs/>
                <w:lang w:bidi="bn-IN"/>
              </w:rPr>
              <w:t>উন্নয়ন</w:t>
            </w:r>
            <w:r w:rsidRPr="00BE127C">
              <w:rPr>
                <w:rFonts w:ascii="&amp;quot" w:hAnsi="&amp;quot" w:cs="Times New Roman" w:hint="cs"/>
                <w:color w:val="000000"/>
                <w:sz w:val="20"/>
                <w:lang w:bidi="bn-IN"/>
              </w:rPr>
              <w:t xml:space="preserve">, [] </w:t>
            </w:r>
            <w:r w:rsidRPr="00BE127C">
              <w:rPr>
                <w:rFonts w:ascii="&amp;quot" w:hAnsi="&amp;quot" w:cs="Nirmala UI" w:hint="cs"/>
                <w:color w:val="000000"/>
                <w:sz w:val="20"/>
                <w:cs/>
                <w:lang w:bidi="bn-IN"/>
              </w:rPr>
              <w:t xml:space="preserve">পর্যালোচনা বা আপনার </w:t>
            </w:r>
            <w:r w:rsidRPr="00BE127C">
              <w:rPr>
                <w:rFonts w:ascii="&amp;quot" w:hAnsi="&amp;quot" w:cs="Times New Roman" w:hint="cs"/>
                <w:color w:val="000000"/>
                <w:sz w:val="20"/>
                <w:lang w:bidi="bn-IN"/>
              </w:rPr>
              <w:t xml:space="preserve">IFSP </w:t>
            </w:r>
            <w:r w:rsidRPr="00BE127C">
              <w:rPr>
                <w:rFonts w:ascii="&amp;quot" w:hAnsi="&amp;quot" w:cs="Nirmala UI" w:hint="cs"/>
                <w:color w:val="000000"/>
                <w:sz w:val="20"/>
                <w:cs/>
                <w:lang w:bidi="bn-IN"/>
              </w:rPr>
              <w:t xml:space="preserve">পরিমার্জনা বা [] আপনার </w:t>
            </w:r>
            <w:r w:rsidRPr="00BE127C">
              <w:rPr>
                <w:rFonts w:ascii="&amp;quot" w:hAnsi="&amp;quot" w:cs="Times New Roman" w:hint="cs"/>
                <w:color w:val="000000"/>
                <w:sz w:val="20"/>
                <w:lang w:bidi="bn-IN"/>
              </w:rPr>
              <w:t xml:space="preserve">IFSP </w:t>
            </w:r>
            <w:r w:rsidRPr="00BE127C">
              <w:rPr>
                <w:rFonts w:ascii="&amp;quot" w:hAnsi="&amp;quot" w:cs="Nirmala UI" w:hint="cs"/>
                <w:color w:val="000000"/>
                <w:sz w:val="20"/>
                <w:cs/>
                <w:lang w:bidi="bn-IN"/>
              </w:rPr>
              <w:t>মূল্যায়ন করার জন্য বার্ষিক সভা সম্পন্ন। (</w:t>
            </w:r>
            <w:r w:rsidRPr="00BE127C">
              <w:rPr>
                <w:rFonts w:ascii="&amp;quot" w:hAnsi="&amp;quot" w:cs="Nirmala UI" w:hint="cs"/>
                <w:i/>
                <w:iCs/>
                <w:color w:val="000000"/>
                <w:sz w:val="20"/>
                <w:cs/>
                <w:lang w:bidi="bn-IN"/>
              </w:rPr>
              <w:t>শুধুমাত্র একটি পরীক্ষা</w:t>
            </w:r>
            <w:r w:rsidRPr="00BE127C">
              <w:rPr>
                <w:rFonts w:ascii="&amp;quot" w:hAnsi="&amp;quot" w:cs="Times New Roman"/>
                <w:color w:val="000000"/>
                <w:sz w:val="20"/>
                <w:lang w:bidi="th-TH"/>
              </w:rPr>
              <w:t>)</w:t>
            </w:r>
          </w:p>
        </w:tc>
      </w:tr>
      <w:tr w:rsidR="00B974D6" w:rsidRPr="00BE127C" w:rsidTr="00472569">
        <w:trPr>
          <w:trHeight w:val="266"/>
        </w:trPr>
        <w:tc>
          <w:tcPr>
            <w:tcW w:w="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4D6" w:rsidRPr="00BE127C" w:rsidRDefault="00B974D6" w:rsidP="00472569">
            <w:pPr>
              <w:rPr>
                <w:rFonts w:ascii="&amp;quot" w:hAnsi="&amp;quot" w:cs="Times New Roman"/>
                <w:color w:val="000000"/>
                <w:szCs w:val="24"/>
                <w:lang w:bidi="th-TH"/>
              </w:rPr>
            </w:pPr>
            <w:r w:rsidRPr="00BE127C">
              <w:rPr>
                <w:rFonts w:ascii="&amp;quot" w:hAnsi="&amp;quot" w:cs="Times New Roman"/>
                <w:color w:val="000000"/>
                <w:sz w:val="20"/>
                <w:lang w:bidi="th-TH"/>
              </w:rPr>
              <w:t> </w:t>
            </w:r>
          </w:p>
        </w:tc>
        <w:tc>
          <w:tcPr>
            <w:tcW w:w="10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4D6" w:rsidRPr="00BE127C" w:rsidRDefault="00B974D6" w:rsidP="00472569">
            <w:pPr>
              <w:rPr>
                <w:rFonts w:ascii="&amp;quot" w:hAnsi="&amp;quot" w:cs="Times New Roman"/>
                <w:color w:val="000000"/>
                <w:szCs w:val="24"/>
                <w:lang w:bidi="th-TH"/>
              </w:rPr>
            </w:pPr>
            <w:r w:rsidRPr="00BE127C">
              <w:rPr>
                <w:rFonts w:ascii="&amp;quot" w:hAnsi="&amp;quot" w:cs="Nirmala UI" w:hint="cs"/>
                <w:color w:val="000000"/>
                <w:sz w:val="20"/>
                <w:cs/>
                <w:lang w:bidi="bn-IN"/>
              </w:rPr>
              <w:t>আপনাদের তিনজনের জন্মের জন্য উপযুক্ত নয়।</w:t>
            </w:r>
          </w:p>
        </w:tc>
      </w:tr>
      <w:tr w:rsidR="00B974D6" w:rsidRPr="00BE127C" w:rsidTr="00472569">
        <w:trPr>
          <w:trHeight w:val="532"/>
        </w:trPr>
        <w:tc>
          <w:tcPr>
            <w:tcW w:w="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4D6" w:rsidRPr="00BE127C" w:rsidRDefault="00B974D6" w:rsidP="00472569">
            <w:pPr>
              <w:rPr>
                <w:rFonts w:ascii="&amp;quot" w:hAnsi="&amp;quot" w:cs="Times New Roman"/>
                <w:color w:val="000000"/>
                <w:szCs w:val="24"/>
                <w:lang w:bidi="th-TH"/>
              </w:rPr>
            </w:pPr>
            <w:r w:rsidRPr="00BE127C">
              <w:rPr>
                <w:rFonts w:ascii="&amp;quot" w:hAnsi="&amp;quot" w:cs="Times New Roman"/>
                <w:color w:val="000000"/>
                <w:sz w:val="20"/>
                <w:lang w:bidi="th-TH"/>
              </w:rPr>
              <w:t> </w:t>
            </w:r>
          </w:p>
        </w:tc>
        <w:tc>
          <w:tcPr>
            <w:tcW w:w="10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4D6" w:rsidRPr="00BE127C" w:rsidRDefault="00B974D6" w:rsidP="00472569">
            <w:pPr>
              <w:rPr>
                <w:rFonts w:ascii="&amp;quot" w:hAnsi="&amp;quot" w:cs="Times New Roman"/>
                <w:color w:val="000000"/>
                <w:szCs w:val="24"/>
                <w:lang w:bidi="th-TH"/>
              </w:rPr>
            </w:pPr>
            <w:r w:rsidRPr="00BE127C">
              <w:rPr>
                <w:rFonts w:ascii="&amp;quot" w:hAnsi="&amp;quot" w:cs="Nirmala UI" w:hint="cs"/>
                <w:color w:val="000000"/>
                <w:sz w:val="20"/>
                <w:cs/>
                <w:lang w:bidi="bn-IN"/>
              </w:rPr>
              <w:t xml:space="preserve">সম্মেলনে পরিকল্পনা পরিবর্তন আপনার অনুমোদন নিয়ে সেখানে আমরা আপনার </w:t>
            </w:r>
            <w:r w:rsidRPr="00BE127C">
              <w:rPr>
                <w:rFonts w:ascii="&amp;quot" w:hAnsi="&amp;quot" w:cs="Times New Roman" w:hint="cs"/>
                <w:color w:val="000000"/>
                <w:sz w:val="20"/>
                <w:lang w:bidi="bn-IN"/>
              </w:rPr>
              <w:t xml:space="preserve">IFSP </w:t>
            </w:r>
            <w:r w:rsidRPr="00BE127C">
              <w:rPr>
                <w:rFonts w:ascii="&amp;quot" w:hAnsi="&amp;quot" w:cs="Nirmala UI" w:hint="cs"/>
                <w:color w:val="000000"/>
                <w:sz w:val="20"/>
                <w:cs/>
                <w:lang w:bidi="bn-IN"/>
              </w:rPr>
              <w:t xml:space="preserve">একটি অংশ রূপান্তরের পরিকল্পনা নিয়ে আলোচনা করব এবং যার ফলে আমরা </w:t>
            </w:r>
            <w:r w:rsidRPr="00BE127C">
              <w:rPr>
                <w:rFonts w:ascii="&amp;quot" w:hAnsi="&amp;quot" w:cs="Times New Roman" w:hint="cs"/>
                <w:color w:val="000000"/>
                <w:sz w:val="20"/>
                <w:lang w:bidi="bn-IN"/>
              </w:rPr>
              <w:t xml:space="preserve">IFSP </w:t>
            </w:r>
            <w:r w:rsidRPr="00BE127C">
              <w:rPr>
                <w:rFonts w:ascii="&amp;quot" w:hAnsi="&amp;quot" w:cs="Nirmala UI" w:hint="cs"/>
                <w:color w:val="000000"/>
                <w:sz w:val="20"/>
                <w:cs/>
                <w:lang w:bidi="bn-IN"/>
              </w:rPr>
              <w:t>ঘটনার যেন ২০০৯র আয়োজন করা হয়েছে।</w:t>
            </w:r>
          </w:p>
        </w:tc>
      </w:tr>
      <w:tr w:rsidR="00B974D6" w:rsidRPr="00BE127C" w:rsidTr="00472569">
        <w:trPr>
          <w:trHeight w:val="266"/>
        </w:trPr>
        <w:tc>
          <w:tcPr>
            <w:tcW w:w="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4D6" w:rsidRPr="00BE127C" w:rsidRDefault="00B974D6" w:rsidP="00472569">
            <w:pPr>
              <w:rPr>
                <w:rFonts w:ascii="&amp;quot" w:hAnsi="&amp;quot" w:cs="Times New Roman"/>
                <w:color w:val="000000"/>
                <w:szCs w:val="24"/>
                <w:lang w:bidi="th-TH"/>
              </w:rPr>
            </w:pPr>
            <w:r w:rsidRPr="00BE127C">
              <w:rPr>
                <w:rFonts w:ascii="&amp;quot" w:hAnsi="&amp;quot" w:cs="Times New Roman"/>
                <w:color w:val="000000"/>
                <w:sz w:val="20"/>
                <w:lang w:bidi="th-TH"/>
              </w:rPr>
              <w:t> </w:t>
            </w:r>
          </w:p>
        </w:tc>
        <w:tc>
          <w:tcPr>
            <w:tcW w:w="10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4D6" w:rsidRPr="00BE127C" w:rsidRDefault="00B974D6" w:rsidP="00472569">
            <w:pPr>
              <w:rPr>
                <w:rFonts w:ascii="&amp;quot" w:hAnsi="&amp;quot" w:cs="Times New Roman"/>
                <w:color w:val="000000"/>
                <w:szCs w:val="24"/>
                <w:lang w:bidi="th-TH"/>
              </w:rPr>
            </w:pPr>
            <w:r w:rsidRPr="00BE127C">
              <w:rPr>
                <w:rFonts w:ascii="&amp;quot" w:hAnsi="&amp;quot" w:cs="Nirmala UI" w:hint="cs"/>
                <w:color w:val="000000"/>
                <w:sz w:val="20"/>
                <w:cs/>
                <w:lang w:bidi="bn-IN"/>
              </w:rPr>
              <w:t xml:space="preserve">যেমন আপনার বর্তমান </w:t>
            </w:r>
            <w:r w:rsidRPr="00BE127C">
              <w:rPr>
                <w:rFonts w:ascii="&amp;quot" w:hAnsi="&amp;quot" w:cs="Times New Roman" w:hint="cs"/>
                <w:color w:val="000000"/>
                <w:sz w:val="20"/>
                <w:lang w:bidi="bn-IN"/>
              </w:rPr>
              <w:t xml:space="preserve">IFSP </w:t>
            </w:r>
            <w:r w:rsidRPr="00BE127C">
              <w:rPr>
                <w:rFonts w:ascii="&amp;quot" w:hAnsi="&amp;quot" w:cs="Nirmala UI" w:hint="cs"/>
                <w:color w:val="000000"/>
                <w:sz w:val="20"/>
                <w:cs/>
                <w:lang w:bidi="bn-IN"/>
              </w:rPr>
              <w:t>ওপর তালিকাভুক্ত সেবা পর্যন্ত শুরু হবে না (কারন নিচে দেখুন)</w:t>
            </w:r>
          </w:p>
        </w:tc>
      </w:tr>
      <w:tr w:rsidR="00B974D6" w:rsidRPr="00BE127C" w:rsidTr="00472569">
        <w:trPr>
          <w:trHeight w:val="266"/>
        </w:trPr>
        <w:tc>
          <w:tcPr>
            <w:tcW w:w="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4D6" w:rsidRPr="00BE127C" w:rsidRDefault="00B974D6" w:rsidP="00472569">
            <w:pPr>
              <w:rPr>
                <w:rFonts w:ascii="&amp;quot" w:hAnsi="&amp;quot" w:cs="Times New Roman"/>
                <w:color w:val="000000"/>
                <w:szCs w:val="24"/>
                <w:lang w:bidi="th-TH"/>
              </w:rPr>
            </w:pPr>
            <w:r w:rsidRPr="00BE127C">
              <w:rPr>
                <w:rFonts w:ascii="&amp;quot" w:hAnsi="&amp;quot" w:cs="Times New Roman"/>
                <w:color w:val="000000"/>
                <w:sz w:val="20"/>
                <w:lang w:bidi="th-TH"/>
              </w:rPr>
              <w:t> </w:t>
            </w:r>
          </w:p>
        </w:tc>
        <w:tc>
          <w:tcPr>
            <w:tcW w:w="10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4D6" w:rsidRPr="00BE127C" w:rsidRDefault="00B974D6" w:rsidP="00472569">
            <w:pPr>
              <w:rPr>
                <w:rFonts w:ascii="&amp;quot" w:hAnsi="&amp;quot" w:cs="Times New Roman"/>
                <w:color w:val="000000"/>
                <w:szCs w:val="24"/>
                <w:lang w:bidi="th-TH"/>
              </w:rPr>
            </w:pPr>
            <w:r w:rsidRPr="00BE127C">
              <w:rPr>
                <w:rFonts w:ascii="&amp;quot" w:hAnsi="&amp;quot" w:cs="Nirmala UI" w:hint="cs"/>
                <w:color w:val="000000"/>
                <w:sz w:val="20"/>
                <w:cs/>
                <w:lang w:bidi="bn-IN"/>
              </w:rPr>
              <w:t>আপনাদের মূল্যায়ন এ সময়ের প্রয়োজন পড়ে না। (কারন নিচে দেখুন)</w:t>
            </w:r>
          </w:p>
        </w:tc>
      </w:tr>
      <w:tr w:rsidR="00B974D6" w:rsidRPr="00BE127C" w:rsidTr="00472569">
        <w:trPr>
          <w:trHeight w:val="266"/>
        </w:trPr>
        <w:tc>
          <w:tcPr>
            <w:tcW w:w="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4D6" w:rsidRPr="00BE127C" w:rsidRDefault="00B974D6" w:rsidP="00472569">
            <w:pPr>
              <w:rPr>
                <w:rFonts w:ascii="&amp;quot" w:hAnsi="&amp;quot" w:cs="Times New Roman"/>
                <w:color w:val="000000"/>
                <w:szCs w:val="24"/>
                <w:lang w:bidi="th-TH"/>
              </w:rPr>
            </w:pPr>
            <w:r w:rsidRPr="00BE127C">
              <w:rPr>
                <w:rFonts w:ascii="&amp;quot" w:hAnsi="&amp;quot" w:cs="Times New Roman"/>
                <w:color w:val="000000"/>
                <w:sz w:val="20"/>
                <w:lang w:bidi="th-TH"/>
              </w:rPr>
              <w:t> </w:t>
            </w:r>
          </w:p>
        </w:tc>
        <w:tc>
          <w:tcPr>
            <w:tcW w:w="10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4D6" w:rsidRPr="00BE127C" w:rsidRDefault="00B974D6" w:rsidP="00472569">
            <w:pPr>
              <w:rPr>
                <w:rFonts w:ascii="&amp;quot" w:hAnsi="&amp;quot" w:cs="Times New Roman"/>
                <w:color w:val="000000"/>
                <w:szCs w:val="24"/>
                <w:lang w:bidi="th-TH"/>
              </w:rPr>
            </w:pPr>
            <w:r w:rsidRPr="00BE127C">
              <w:rPr>
                <w:rFonts w:ascii="&amp;quot" w:hAnsi="&amp;quot" w:cs="Nirmala UI" w:hint="cs"/>
                <w:color w:val="000000"/>
                <w:sz w:val="20"/>
                <w:cs/>
                <w:lang w:bidi="bn-IN"/>
              </w:rPr>
              <w:t>তিনটি সিস্টেম কানেকটিকাট জন্ম থেকে আপনার সন্তানকে প্রস্থান নয়। (কারন নিচে দেখুন)</w:t>
            </w:r>
          </w:p>
        </w:tc>
      </w:tr>
      <w:tr w:rsidR="00B974D6" w:rsidRPr="00BE127C" w:rsidTr="00472569">
        <w:trPr>
          <w:trHeight w:val="266"/>
        </w:trPr>
        <w:tc>
          <w:tcPr>
            <w:tcW w:w="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4D6" w:rsidRPr="00BE127C" w:rsidRDefault="00B974D6" w:rsidP="00472569">
            <w:pPr>
              <w:rPr>
                <w:rFonts w:ascii="&amp;quot" w:hAnsi="&amp;quot" w:cs="Times New Roman"/>
                <w:color w:val="000000"/>
                <w:szCs w:val="24"/>
                <w:lang w:bidi="th-TH"/>
              </w:rPr>
            </w:pPr>
            <w:r w:rsidRPr="00BE127C">
              <w:rPr>
                <w:rFonts w:ascii="&amp;quot" w:hAnsi="&amp;quot" w:cs="Times New Roman"/>
                <w:color w:val="000000"/>
                <w:sz w:val="20"/>
                <w:lang w:bidi="th-TH"/>
              </w:rPr>
              <w:t> </w:t>
            </w:r>
          </w:p>
        </w:tc>
        <w:tc>
          <w:tcPr>
            <w:tcW w:w="10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4D6" w:rsidRPr="00BE127C" w:rsidRDefault="00B974D6" w:rsidP="00472569">
            <w:pPr>
              <w:rPr>
                <w:rFonts w:ascii="&amp;quot" w:hAnsi="&amp;quot" w:cs="Times New Roman"/>
                <w:color w:val="000000"/>
                <w:szCs w:val="24"/>
                <w:lang w:bidi="th-TH"/>
              </w:rPr>
            </w:pPr>
            <w:r w:rsidRPr="00BE127C">
              <w:rPr>
                <w:rFonts w:ascii="&amp;quot" w:hAnsi="&amp;quot" w:cs="Nirmala UI" w:hint="cs"/>
                <w:color w:val="000000"/>
                <w:sz w:val="20"/>
                <w:cs/>
                <w:lang w:bidi="bn-IN"/>
              </w:rPr>
              <w:t>অন্যান্য:</w:t>
            </w:r>
          </w:p>
        </w:tc>
      </w:tr>
    </w:tbl>
    <w:p w:rsidR="00B974D6" w:rsidRPr="00BE127C" w:rsidRDefault="00B974D6" w:rsidP="00B974D6">
      <w:pPr>
        <w:ind w:left="180"/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Times New Roman"/>
          <w:color w:val="000000"/>
          <w:sz w:val="20"/>
          <w:lang w:bidi="th-TH"/>
        </w:rPr>
        <w:t> </w:t>
      </w:r>
    </w:p>
    <w:p w:rsidR="00B974D6" w:rsidRPr="00BE127C" w:rsidRDefault="00B974D6" w:rsidP="00B974D6">
      <w:pPr>
        <w:ind w:left="180"/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 xml:space="preserve">যদি প্রযোজ্য হয়। এর </w:t>
      </w:r>
      <w:r w:rsidRPr="00BE127C">
        <w:rPr>
          <w:rFonts w:ascii="&amp;quot" w:hAnsi="&amp;quot" w:cs="Nirmala UI" w:hint="cs"/>
          <w:b/>
          <w:bCs/>
          <w:color w:val="000000"/>
          <w:sz w:val="20"/>
          <w:cs/>
          <w:lang w:bidi="bn-IN"/>
        </w:rPr>
        <w:t>অবস্থান</w:t>
      </w:r>
      <w:r w:rsidRPr="00BE127C">
        <w:rPr>
          <w:rFonts w:ascii="&amp;quot" w:hAnsi="&amp;quot" w:cs="Times New Roman"/>
          <w:color w:val="000000"/>
          <w:sz w:val="20"/>
          <w:u w:val="single"/>
          <w:lang w:bidi="th-TH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974D6" w:rsidRPr="00BE127C" w:rsidRDefault="00B974D6" w:rsidP="00B974D6">
      <w:pPr>
        <w:ind w:left="180"/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Times New Roman"/>
          <w:color w:val="000000"/>
          <w:sz w:val="20"/>
          <w:u w:val="single"/>
          <w:lang w:bidi="th-TH"/>
        </w:rPr>
        <w:t> </w:t>
      </w:r>
    </w:p>
    <w:p w:rsidR="00B974D6" w:rsidRPr="00BE127C" w:rsidRDefault="00B974D6" w:rsidP="00B974D6">
      <w:pPr>
        <w:ind w:left="180"/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Nirmala UI"/>
          <w:b/>
          <w:bCs/>
          <w:color w:val="000000"/>
          <w:sz w:val="20"/>
          <w:cs/>
          <w:lang w:bidi="bn-IN"/>
        </w:rPr>
        <w:t>এই</w:t>
      </w:r>
      <w:r w:rsidRPr="00BE127C">
        <w:rPr>
          <w:rFonts w:ascii="&amp;quot" w:hAnsi="&amp;quot" w:cs="Nirmala UI"/>
          <w:b/>
          <w:bCs/>
          <w:color w:val="000000"/>
          <w:szCs w:val="24"/>
          <w:cs/>
          <w:lang w:bidi="bn-IN"/>
        </w:rPr>
        <w:t xml:space="preserve"> </w:t>
      </w:r>
      <w:r w:rsidRPr="00BE127C">
        <w:rPr>
          <w:rFonts w:ascii="&amp;quot" w:hAnsi="&amp;quot" w:cs="Nirmala UI"/>
          <w:color w:val="000000"/>
          <w:sz w:val="20"/>
          <w:cs/>
          <w:lang w:bidi="bn-IN"/>
        </w:rPr>
        <w:t xml:space="preserve">: </w:t>
      </w:r>
      <w:r w:rsidRPr="00BE127C">
        <w:rPr>
          <w:rFonts w:ascii="&amp;quot" w:hAnsi="&amp;quot" w:cs="Nirmala UI"/>
          <w:b/>
          <w:bCs/>
          <w:color w:val="000000"/>
          <w:sz w:val="20"/>
          <w:cs/>
          <w:lang w:bidi="bn-IN"/>
        </w:rPr>
        <w:t>এই মুহূর্তে</w:t>
      </w:r>
      <w:r w:rsidRPr="00BE127C">
        <w:rPr>
          <w:rFonts w:ascii="&amp;quot" w:hAnsi="&amp;quot" w:cs="Times New Roman"/>
          <w:color w:val="000000"/>
          <w:sz w:val="20"/>
          <w:lang w:bidi="bn-IN"/>
        </w:rPr>
        <w:t>,</w:t>
      </w:r>
      <w:r w:rsidRPr="00BE127C">
        <w:rPr>
          <w:rFonts w:ascii="&amp;quot" w:hAnsi="&amp;quot" w:cs="Nirmala UI"/>
          <w:color w:val="000000"/>
          <w:sz w:val="20"/>
          <w:cs/>
          <w:lang w:bidi="bn-IN"/>
        </w:rPr>
        <w:t xml:space="preserve"> </w:t>
      </w:r>
    </w:p>
    <w:p w:rsidR="00B974D6" w:rsidRPr="00BE127C" w:rsidRDefault="00B974D6" w:rsidP="00B974D6">
      <w:pPr>
        <w:ind w:left="180"/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Times New Roman"/>
          <w:color w:val="000000"/>
          <w:sz w:val="20"/>
          <w:lang w:bidi="th-TH"/>
        </w:rPr>
        <w:t> </w:t>
      </w:r>
    </w:p>
    <w:p w:rsidR="00B974D6" w:rsidRPr="00BE127C" w:rsidRDefault="00B974D6" w:rsidP="00BE653F">
      <w:pPr>
        <w:ind w:left="180"/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প্রয়োজনীয় নিচে নামে</w:t>
      </w:r>
      <w:r w:rsidRPr="00BE127C">
        <w:rPr>
          <w:rFonts w:ascii="&amp;quot" w:hAnsi="&amp;quot" w:cs="Times New Roman" w:hint="cs"/>
          <w:color w:val="000000"/>
          <w:sz w:val="20"/>
          <w:lang w:bidi="bn-IN"/>
        </w:rPr>
        <w:t>, (</w:t>
      </w: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মূল্যায়ন/মূল্যায়নের ফলাফল জানিয়েছে</w:t>
      </w:r>
      <w:r w:rsidRPr="00BE127C">
        <w:rPr>
          <w:rFonts w:ascii="&amp;quot" w:hAnsi="&amp;quot" w:cs="Times New Roman" w:hint="cs"/>
          <w:color w:val="000000"/>
          <w:sz w:val="20"/>
          <w:lang w:bidi="bn-IN"/>
        </w:rPr>
        <w:t xml:space="preserve">, </w:t>
      </w: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রেকর্ড</w:t>
      </w:r>
      <w:r w:rsidRPr="00BE127C">
        <w:rPr>
          <w:rFonts w:ascii="&amp;quot" w:hAnsi="&amp;quot" w:cs="Times New Roman" w:hint="cs"/>
          <w:color w:val="000000"/>
          <w:sz w:val="20"/>
          <w:lang w:bidi="bn-IN"/>
        </w:rPr>
        <w:t xml:space="preserve">, </w:t>
      </w: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সন্তানের অগ্রগতি</w:t>
      </w:r>
      <w:r w:rsidRPr="00BE127C">
        <w:rPr>
          <w:rFonts w:ascii="&amp;quot" w:hAnsi="&amp;quot" w:cs="Times New Roman" w:hint="cs"/>
          <w:color w:val="000000"/>
          <w:sz w:val="20"/>
          <w:lang w:bidi="bn-IN"/>
        </w:rPr>
        <w:t xml:space="preserve">, </w:t>
      </w: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ক্লিনিক্যাল মতামত জানানো যেমন</w:t>
      </w:r>
      <w:r w:rsidRPr="00BE127C">
        <w:rPr>
          <w:rFonts w:ascii="&amp;quot" w:hAnsi="&amp;quot" w:cs="Times New Roman" w:hint="cs"/>
          <w:color w:val="000000"/>
          <w:sz w:val="20"/>
          <w:lang w:bidi="bn-IN"/>
        </w:rPr>
        <w:t xml:space="preserve">,) </w:t>
      </w: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ব্যবহৃত তথ্যের বিবরণ সহ এই সিদ্ধান্তের কারণে এগুলো।</w:t>
      </w:r>
    </w:p>
    <w:p w:rsidR="00B974D6" w:rsidRPr="00BE127C" w:rsidRDefault="00B974D6" w:rsidP="00B974D6">
      <w:pPr>
        <w:ind w:left="180"/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Times New Roman"/>
          <w:color w:val="000000"/>
          <w:sz w:val="20"/>
          <w:u w:val="single"/>
          <w:lang w:bidi="th-TH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974D6" w:rsidRPr="00BE127C" w:rsidRDefault="00B974D6" w:rsidP="00B974D6">
      <w:pPr>
        <w:ind w:left="180"/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Times New Roman"/>
          <w:color w:val="000000"/>
          <w:sz w:val="20"/>
          <w:lang w:bidi="th-TH"/>
        </w:rPr>
        <w:t> </w:t>
      </w:r>
    </w:p>
    <w:p w:rsidR="00B974D6" w:rsidRPr="00BE127C" w:rsidRDefault="00B974D6" w:rsidP="00B974D6">
      <w:pPr>
        <w:ind w:left="180"/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Times New Roman"/>
          <w:color w:val="000000"/>
          <w:sz w:val="20"/>
          <w:u w:val="single"/>
          <w:lang w:bidi="th-TH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974D6" w:rsidRPr="00BE127C" w:rsidRDefault="00B974D6" w:rsidP="00B974D6">
      <w:pPr>
        <w:ind w:left="180"/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কেন্দ্রীয় আইন ও বিধিবিধানের এ যেন অংশগ্রহণ করতে পারে নোটিশ খুব মূল্যায়ন বা সভার আগে লেখা গ্রহণ প্রয়োজন। রাষ্ট্র বা কোন সেবা প্রদানকারী সংস্থার প্রস্তাব</w:t>
      </w:r>
      <w:r w:rsidRPr="00BE127C">
        <w:rPr>
          <w:rFonts w:ascii="&amp;quot" w:hAnsi="&amp;quot" w:cs="Times New Roman" w:hint="cs"/>
          <w:color w:val="000000"/>
          <w:sz w:val="20"/>
          <w:lang w:bidi="bn-IN"/>
        </w:rPr>
        <w:t xml:space="preserve">, </w:t>
      </w: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বা</w:t>
      </w:r>
      <w:r w:rsidRPr="00BE127C">
        <w:rPr>
          <w:rFonts w:ascii="&amp;quot" w:hAnsi="&amp;quot" w:cs="Times New Roman" w:hint="cs"/>
          <w:color w:val="000000"/>
          <w:sz w:val="20"/>
          <w:lang w:bidi="bn-IN"/>
        </w:rPr>
        <w:t xml:space="preserve">, </w:t>
      </w: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শুরু যোগ্যতা আপনার সন্তানের জন্য কানেকটিকাট জন্ম করার তিনটি সিস্টেম পরিবর্তিত হতে চায় না বা আপনি পাবেন আপনার শিশু ও পরিবারের সেবা পূর্বের অধিকার আছে নোটিস লিখেছেন। উপরন্তু</w:t>
      </w:r>
      <w:r w:rsidRPr="00BE127C">
        <w:rPr>
          <w:rFonts w:ascii="&amp;quot" w:hAnsi="&amp;quot" w:cs="Times New Roman" w:hint="cs"/>
          <w:color w:val="000000"/>
          <w:sz w:val="20"/>
          <w:lang w:bidi="bn-IN"/>
        </w:rPr>
        <w:t xml:space="preserve">, </w:t>
      </w: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পিতামাতার অধিকার আছে:</w:t>
      </w:r>
    </w:p>
    <w:p w:rsidR="00B974D6" w:rsidRPr="00BE127C" w:rsidRDefault="00B974D6" w:rsidP="00B974D6">
      <w:pPr>
        <w:numPr>
          <w:ilvl w:val="0"/>
          <w:numId w:val="2"/>
        </w:numPr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অনুমতি অগ্রাহ্য এবং অনুমতি দেওয়া হয়</w:t>
      </w:r>
      <w:r w:rsidRPr="00BE127C">
        <w:rPr>
          <w:rFonts w:ascii="&amp;quot" w:hAnsi="&amp;quot" w:cs="Times New Roman" w:hint="cs"/>
          <w:color w:val="000000"/>
          <w:sz w:val="20"/>
          <w:lang w:bidi="bn-IN"/>
        </w:rPr>
        <w:t xml:space="preserve">, </w:t>
      </w: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তাহলে এটা কোন সময়ে বাতিল করা হতে পারে।</w:t>
      </w:r>
    </w:p>
    <w:p w:rsidR="00B974D6" w:rsidRPr="00BE127C" w:rsidRDefault="00B974D6" w:rsidP="00B974D6">
      <w:pPr>
        <w:numPr>
          <w:ilvl w:val="0"/>
          <w:numId w:val="2"/>
        </w:numPr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পর্যালোচনা করুন এবং কপি করা সব রেকর্ড সংগ্রহ।</w:t>
      </w:r>
    </w:p>
    <w:p w:rsidR="00B974D6" w:rsidRPr="00BE127C" w:rsidRDefault="00B974D6" w:rsidP="00B974D6">
      <w:pPr>
        <w:numPr>
          <w:ilvl w:val="0"/>
          <w:numId w:val="2"/>
        </w:numPr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তাদের স্থানীয় ভাষায় সব মূল্যায়ন/মূল্যায়নের ফলাফল অবহিত করা।</w:t>
      </w:r>
    </w:p>
    <w:p w:rsidR="00B974D6" w:rsidRPr="00BE127C" w:rsidRDefault="00B974D6" w:rsidP="00B974D6">
      <w:pPr>
        <w:numPr>
          <w:ilvl w:val="0"/>
          <w:numId w:val="2"/>
        </w:numPr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 xml:space="preserve">এই মূল্যায়ন বা মূল্যায়ন বা </w:t>
      </w:r>
      <w:r w:rsidRPr="00BE127C">
        <w:rPr>
          <w:rFonts w:ascii="&amp;quot" w:hAnsi="&amp;quot" w:cs="Times New Roman" w:hint="cs"/>
          <w:color w:val="000000"/>
          <w:sz w:val="20"/>
          <w:lang w:bidi="bn-IN"/>
        </w:rPr>
        <w:t xml:space="preserve">IFSP </w:t>
      </w: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ফলাফলের সঙ্গে একমত নন এবং আনুষ্ঠানিক অভিযোগ বা অনুরোধ মেডিয়েশন বা কান ফাইল দাখিল করতে পারেন।</w:t>
      </w:r>
    </w:p>
    <w:p w:rsidR="00B974D6" w:rsidRPr="00BE127C" w:rsidRDefault="00B974D6" w:rsidP="00B974D6">
      <w:pPr>
        <w:ind w:left="180"/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Times New Roman"/>
          <w:color w:val="000000"/>
          <w:sz w:val="20"/>
          <w:lang w:bidi="th-TH"/>
        </w:rPr>
        <w:t> </w:t>
      </w:r>
    </w:p>
    <w:p w:rsidR="00B974D6" w:rsidRPr="00BE127C" w:rsidRDefault="00B974D6" w:rsidP="00B974D6">
      <w:pPr>
        <w:ind w:left="180"/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 xml:space="preserve">যদি আপনি খুশী ডাক সময় বা স্থানের তালিকায় সুবিধাজনক নয় </w:t>
      </w:r>
      <w:r w:rsidRPr="00BE127C">
        <w:rPr>
          <w:rFonts w:ascii="&amp;quot" w:hAnsi="&amp;quot" w:cs="Times New Roman"/>
          <w:color w:val="000000"/>
          <w:sz w:val="20"/>
          <w:u w:val="single"/>
          <w:lang w:bidi="th-TH"/>
        </w:rPr>
        <w:t>                                                                         </w:t>
      </w:r>
      <w:r w:rsidR="00537B62">
        <w:rPr>
          <w:rFonts w:ascii="&amp;quot" w:hAnsi="&amp;quot" w:cs="Times New Roman"/>
          <w:color w:val="000000"/>
          <w:sz w:val="20"/>
          <w:u w:val="single"/>
          <w:lang w:bidi="th-TH"/>
        </w:rPr>
        <w:t>                  </w:t>
      </w:r>
      <w:r w:rsidRPr="00BE127C">
        <w:rPr>
          <w:rFonts w:ascii="&amp;quot" w:hAnsi="&amp;quot" w:cs="Times New Roman"/>
          <w:color w:val="000000"/>
          <w:sz w:val="20"/>
          <w:u w:val="single"/>
          <w:lang w:bidi="th-TH"/>
        </w:rPr>
        <w:t xml:space="preserve">        </w:t>
      </w:r>
    </w:p>
    <w:p w:rsidR="00B974D6" w:rsidRPr="00BE127C" w:rsidRDefault="00B974D6" w:rsidP="00B974D6">
      <w:pPr>
        <w:ind w:left="180"/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Times New Roman"/>
          <w:color w:val="000000"/>
          <w:sz w:val="20"/>
          <w:lang w:bidi="th-TH"/>
        </w:rPr>
        <w:t> </w:t>
      </w:r>
    </w:p>
    <w:p w:rsidR="00B974D6" w:rsidRPr="00BE127C" w:rsidRDefault="00B974D6" w:rsidP="00B974D6">
      <w:pPr>
        <w:ind w:left="180"/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খাঁটি</w:t>
      </w:r>
      <w:r w:rsidRPr="00BE127C">
        <w:rPr>
          <w:rFonts w:ascii="&amp;quot" w:hAnsi="&amp;quot" w:cs="Times New Roman" w:hint="cs"/>
          <w:color w:val="000000"/>
          <w:sz w:val="20"/>
          <w:lang w:bidi="bn-IN"/>
        </w:rPr>
        <w:t>,</w:t>
      </w:r>
    </w:p>
    <w:p w:rsidR="00B974D6" w:rsidRPr="00BE127C" w:rsidRDefault="00B974D6" w:rsidP="00B974D6">
      <w:pPr>
        <w:ind w:left="180"/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Times New Roman"/>
          <w:color w:val="000000"/>
          <w:sz w:val="20"/>
          <w:u w:val="single"/>
          <w:lang w:bidi="th-TH"/>
        </w:rPr>
        <w:t xml:space="preserve">                                                                                 </w:t>
      </w:r>
      <w:r w:rsidRPr="00BE127C">
        <w:rPr>
          <w:rFonts w:ascii="&amp;quot" w:hAnsi="&amp;quot" w:cs="Times New Roman"/>
          <w:color w:val="000000"/>
          <w:sz w:val="20"/>
          <w:lang w:bidi="th-TH"/>
        </w:rPr>
        <w:t xml:space="preserve">            </w:t>
      </w:r>
      <w:r w:rsidRPr="00BE127C">
        <w:rPr>
          <w:rFonts w:ascii="&amp;quot" w:hAnsi="&amp;quot" w:cs="Times New Roman"/>
          <w:color w:val="000000"/>
          <w:sz w:val="20"/>
          <w:u w:val="single"/>
          <w:lang w:bidi="th-TH"/>
        </w:rPr>
        <w:t xml:space="preserve">                                                                                 </w:t>
      </w:r>
    </w:p>
    <w:p w:rsidR="00DC76B6" w:rsidRPr="00B974D6" w:rsidRDefault="00B974D6" w:rsidP="00B974D6">
      <w:pPr>
        <w:ind w:left="180"/>
        <w:rPr>
          <w:rFonts w:ascii="&amp;quot" w:hAnsi="&amp;quot" w:cs="Times New Roman"/>
          <w:color w:val="000000"/>
          <w:szCs w:val="24"/>
          <w:lang w:bidi="th-TH"/>
        </w:rPr>
      </w:pPr>
      <w:r w:rsidRPr="00BE127C">
        <w:rPr>
          <w:rFonts w:ascii="&amp;quot" w:hAnsi="&amp;quot" w:cs="Nirmala UI" w:hint="cs"/>
          <w:color w:val="000000"/>
          <w:sz w:val="20"/>
          <w:cs/>
          <w:lang w:bidi="bn-IN"/>
        </w:rPr>
        <w:t>নাম শিরোনাম</w:t>
      </w:r>
    </w:p>
    <w:sectPr w:rsidR="00DC76B6" w:rsidRPr="00B974D6" w:rsidSect="008B7232">
      <w:footerReference w:type="default" r:id="rId9"/>
      <w:pgSz w:w="12240" w:h="15840" w:code="1"/>
      <w:pgMar w:top="720" w:right="720" w:bottom="720" w:left="720" w:header="720" w:footer="720" w:gutter="0"/>
      <w:paperSrc w:first="15" w:other="15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A9" w:rsidRPr="004C611F" w:rsidRDefault="003131A9" w:rsidP="004C611F">
      <w:r>
        <w:separator/>
      </w:r>
    </w:p>
  </w:endnote>
  <w:endnote w:type="continuationSeparator" w:id="0">
    <w:p w:rsidR="003131A9" w:rsidRPr="004C611F" w:rsidRDefault="003131A9" w:rsidP="004C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1F" w:rsidRPr="00537B62" w:rsidRDefault="00537B62" w:rsidP="00537B62">
    <w:pPr>
      <w:ind w:left="180"/>
      <w:rPr>
        <w:sz w:val="20"/>
      </w:rPr>
    </w:pPr>
    <w:r>
      <w:rPr>
        <w:sz w:val="20"/>
      </w:rPr>
      <w:t>CTBirth23 Form 1-6 (Revised 7/1/13) Bengali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A9" w:rsidRPr="004C611F" w:rsidRDefault="003131A9" w:rsidP="004C611F">
      <w:r>
        <w:separator/>
      </w:r>
    </w:p>
  </w:footnote>
  <w:footnote w:type="continuationSeparator" w:id="0">
    <w:p w:rsidR="003131A9" w:rsidRPr="004C611F" w:rsidRDefault="003131A9" w:rsidP="004C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D30FE"/>
    <w:multiLevelType w:val="hybridMultilevel"/>
    <w:tmpl w:val="5E70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64749"/>
    <w:multiLevelType w:val="multilevel"/>
    <w:tmpl w:val="166A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D1"/>
    <w:rsid w:val="000254A3"/>
    <w:rsid w:val="000737EF"/>
    <w:rsid w:val="00082D52"/>
    <w:rsid w:val="000D6452"/>
    <w:rsid w:val="001A3FD1"/>
    <w:rsid w:val="001F3A69"/>
    <w:rsid w:val="00242611"/>
    <w:rsid w:val="00291864"/>
    <w:rsid w:val="002A2EB2"/>
    <w:rsid w:val="002C20DA"/>
    <w:rsid w:val="00300467"/>
    <w:rsid w:val="003067F0"/>
    <w:rsid w:val="003131A9"/>
    <w:rsid w:val="00380E28"/>
    <w:rsid w:val="003A73B1"/>
    <w:rsid w:val="00404BD6"/>
    <w:rsid w:val="004915A6"/>
    <w:rsid w:val="004C611F"/>
    <w:rsid w:val="00510E7A"/>
    <w:rsid w:val="00537B62"/>
    <w:rsid w:val="00561859"/>
    <w:rsid w:val="005F13EA"/>
    <w:rsid w:val="006065C0"/>
    <w:rsid w:val="00622D0A"/>
    <w:rsid w:val="00633FD6"/>
    <w:rsid w:val="00722EC9"/>
    <w:rsid w:val="00741F7B"/>
    <w:rsid w:val="00770A48"/>
    <w:rsid w:val="008B7232"/>
    <w:rsid w:val="009014C4"/>
    <w:rsid w:val="00921420"/>
    <w:rsid w:val="00930942"/>
    <w:rsid w:val="009B37BF"/>
    <w:rsid w:val="00A204A3"/>
    <w:rsid w:val="00A55823"/>
    <w:rsid w:val="00A70E01"/>
    <w:rsid w:val="00A712A2"/>
    <w:rsid w:val="00A779E8"/>
    <w:rsid w:val="00AE06B9"/>
    <w:rsid w:val="00B974D6"/>
    <w:rsid w:val="00BB163B"/>
    <w:rsid w:val="00BC2794"/>
    <w:rsid w:val="00BD7F75"/>
    <w:rsid w:val="00BE653F"/>
    <w:rsid w:val="00C021CC"/>
    <w:rsid w:val="00C56F0E"/>
    <w:rsid w:val="00CA6021"/>
    <w:rsid w:val="00D90B43"/>
    <w:rsid w:val="00DC76B6"/>
    <w:rsid w:val="00E07392"/>
    <w:rsid w:val="00E55564"/>
    <w:rsid w:val="00E866AB"/>
    <w:rsid w:val="00ED5F79"/>
    <w:rsid w:val="00F14625"/>
    <w:rsid w:val="00F266C1"/>
    <w:rsid w:val="00F86415"/>
    <w:rsid w:val="00FB77B0"/>
    <w:rsid w:val="00FC77C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AD2ED-DD1F-40ED-894B-DA40AB85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F7B"/>
    <w:rPr>
      <w:rFonts w:ascii="Arial" w:hAnsi="Arial" w:cs="Arial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rsid w:val="004C61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611F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rsid w:val="004C61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611F"/>
    <w:rPr>
      <w:rFonts w:ascii="Arial" w:hAnsi="Arial" w:cs="Arial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6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653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Hollister, Anna</dc:creator>
  <cp:keywords/>
  <dc:description/>
  <cp:lastModifiedBy>Administrator</cp:lastModifiedBy>
  <cp:revision>2</cp:revision>
  <cp:lastPrinted>2011-07-06T04:23:00Z</cp:lastPrinted>
  <dcterms:created xsi:type="dcterms:W3CDTF">2018-06-28T16:49:00Z</dcterms:created>
  <dcterms:modified xsi:type="dcterms:W3CDTF">2018-06-28T16:49:00Z</dcterms:modified>
</cp:coreProperties>
</file>