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2F9" w14:textId="740DEDD3" w:rsidR="00943357" w:rsidRPr="00CF67D8" w:rsidRDefault="009B15E1">
      <w:pPr>
        <w:pStyle w:val="BodyText"/>
        <w:ind w:right="540"/>
        <w:jc w:val="center"/>
        <w:rPr>
          <w:rFonts w:ascii="Vrinda" w:hAnsi="Vrinda" w:cs="Vrinda"/>
          <w:sz w:val="18"/>
          <w:szCs w:val="14"/>
        </w:rPr>
      </w:pPr>
      <w:r w:rsidRPr="00CF67D8">
        <w:rPr>
          <w:rFonts w:ascii="Vrinda" w:hAnsi="Vrinda" w:cs="Vrinda"/>
          <w:bCs/>
          <w:noProof/>
          <w:sz w:val="18"/>
          <w:szCs w:val="14"/>
        </w:rPr>
        <w:drawing>
          <wp:anchor distT="0" distB="0" distL="114300" distR="114300" simplePos="0" relativeHeight="251659776" behindDoc="1" locked="0" layoutInCell="1" allowOverlap="1" wp14:anchorId="320772B0" wp14:editId="51FF626E">
            <wp:simplePos x="0" y="0"/>
            <wp:positionH relativeFrom="column">
              <wp:posOffset>5293360</wp:posOffset>
            </wp:positionH>
            <wp:positionV relativeFrom="paragraph">
              <wp:posOffset>-66675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Pr="00CF67D8" w:rsidRDefault="00706D10" w:rsidP="00BD7BFB">
      <w:pPr>
        <w:pStyle w:val="BodyText"/>
        <w:ind w:right="1710"/>
        <w:jc w:val="center"/>
        <w:rPr>
          <w:rFonts w:ascii="Vrinda" w:hAnsi="Vrinda" w:cs="Vrinda"/>
          <w:sz w:val="18"/>
          <w:szCs w:val="14"/>
        </w:rPr>
      </w:pPr>
      <w:r w:rsidRPr="00CF67D8">
        <w:rPr>
          <w:rFonts w:ascii="Vrinda" w:hAnsi="Vrinda" w:cs="Vrinda"/>
          <w:bCs/>
          <w:sz w:val="18"/>
          <w:szCs w:val="18"/>
          <w:cs/>
          <w:lang w:val="bn" w:bidi="bn"/>
        </w:rPr>
        <w:t>Consent to Receive Early Intervention Service (EIS</w:t>
      </w:r>
      <w:r w:rsidRPr="00CF67D8">
        <w:rPr>
          <w:rFonts w:ascii="Vrinda" w:hAnsi="Vrinda" w:cs="Vrinda"/>
          <w:b w:val="0"/>
          <w:sz w:val="18"/>
          <w:szCs w:val="18"/>
          <w:cs/>
          <w:lang w:val="bn" w:bidi="bn"/>
        </w:rPr>
        <w:t>, প্রাথমিক</w:t>
      </w:r>
      <w:r w:rsidRPr="00CF67D8">
        <w:rPr>
          <w:rFonts w:ascii="Vrinda" w:hAnsi="Vrinda" w:cs="Vrinda"/>
          <w:bCs/>
          <w:sz w:val="18"/>
          <w:szCs w:val="18"/>
          <w:cs/>
          <w:lang w:val="bn" w:bidi="bn"/>
        </w:rPr>
        <w:t xml:space="preserve"> </w:t>
      </w:r>
      <w:r w:rsidRPr="00CF67D8">
        <w:rPr>
          <w:rFonts w:ascii="Vrinda" w:hAnsi="Vrinda" w:cs="Vrinda"/>
          <w:b w:val="0"/>
          <w:sz w:val="18"/>
          <w:szCs w:val="18"/>
          <w:cs/>
          <w:lang w:val="bn" w:bidi="bn"/>
        </w:rPr>
        <w:t>হস্তক্ষেপ</w:t>
      </w:r>
      <w:r w:rsidRPr="00CF67D8">
        <w:rPr>
          <w:rFonts w:ascii="Vrinda" w:hAnsi="Vrinda" w:cs="Vrinda"/>
          <w:bCs/>
          <w:sz w:val="18"/>
          <w:szCs w:val="18"/>
          <w:cs/>
          <w:lang w:val="bn" w:bidi="bn"/>
        </w:rPr>
        <w:t xml:space="preserve"> </w:t>
      </w:r>
      <w:r w:rsidRPr="00CF67D8">
        <w:rPr>
          <w:rFonts w:ascii="Vrinda" w:hAnsi="Vrinda" w:cs="Vrinda"/>
          <w:b w:val="0"/>
          <w:sz w:val="18"/>
          <w:szCs w:val="18"/>
          <w:cs/>
          <w:lang w:val="bn" w:bidi="bn"/>
        </w:rPr>
        <w:t>সেবা</w:t>
      </w:r>
      <w:r w:rsidRPr="00CF67D8">
        <w:rPr>
          <w:rFonts w:ascii="Vrinda" w:hAnsi="Vrinda" w:cs="Vrinda"/>
          <w:bCs/>
          <w:sz w:val="18"/>
          <w:szCs w:val="18"/>
          <w:cs/>
          <w:lang w:val="bn" w:bidi="bn"/>
        </w:rPr>
        <w:t xml:space="preserve"> </w:t>
      </w:r>
      <w:r w:rsidRPr="00CF67D8">
        <w:rPr>
          <w:rFonts w:ascii="Vrinda" w:hAnsi="Vrinda" w:cs="Vrinda"/>
          <w:b w:val="0"/>
          <w:sz w:val="18"/>
          <w:szCs w:val="18"/>
          <w:cs/>
          <w:lang w:val="bn" w:bidi="bn"/>
        </w:rPr>
        <w:t>পেতে</w:t>
      </w:r>
      <w:r w:rsidRPr="00CF67D8">
        <w:rPr>
          <w:rFonts w:ascii="Vrinda" w:hAnsi="Vrinda" w:cs="Vrinda"/>
          <w:bCs/>
          <w:sz w:val="18"/>
          <w:szCs w:val="18"/>
          <w:cs/>
          <w:lang w:val="bn" w:bidi="bn"/>
        </w:rPr>
        <w:t xml:space="preserve"> </w:t>
      </w:r>
      <w:r w:rsidRPr="00CF67D8">
        <w:rPr>
          <w:rFonts w:ascii="Vrinda" w:hAnsi="Vrinda" w:cs="Vrinda"/>
          <w:b w:val="0"/>
          <w:sz w:val="18"/>
          <w:szCs w:val="18"/>
          <w:cs/>
          <w:lang w:val="bn" w:bidi="bn"/>
        </w:rPr>
        <w:t>সম্মতি</w:t>
      </w:r>
      <w:r w:rsidRPr="00CF67D8">
        <w:rPr>
          <w:rFonts w:ascii="Vrinda" w:hAnsi="Vrinda" w:cs="Vrinda"/>
          <w:bCs/>
          <w:sz w:val="18"/>
          <w:szCs w:val="18"/>
          <w:cs/>
          <w:lang w:val="bn" w:bidi="bn"/>
        </w:rPr>
        <w:t xml:space="preserve">) </w:t>
      </w:r>
      <w:r w:rsidRPr="00CF67D8">
        <w:rPr>
          <w:rFonts w:ascii="Vrinda" w:hAnsi="Vrinda" w:cs="Vrinda"/>
          <w:b w:val="0"/>
          <w:sz w:val="18"/>
          <w:szCs w:val="18"/>
          <w:cs/>
          <w:lang w:val="bn" w:bidi="bn"/>
        </w:rPr>
        <w:t xml:space="preserve">বয়স </w:t>
      </w:r>
      <w:r w:rsidRPr="00CF67D8">
        <w:rPr>
          <w:rFonts w:ascii="Vrinda" w:hAnsi="Vrinda" w:cs="Vrinda"/>
          <w:bCs/>
          <w:sz w:val="18"/>
          <w:szCs w:val="18"/>
          <w:cs/>
          <w:lang w:val="bn" w:bidi="bn"/>
        </w:rPr>
        <w:t xml:space="preserve">3 </w:t>
      </w:r>
      <w:r w:rsidRPr="00CF67D8">
        <w:rPr>
          <w:rFonts w:ascii="Vrinda" w:hAnsi="Vrinda" w:cs="Vrinda"/>
          <w:b w:val="0"/>
          <w:sz w:val="18"/>
          <w:szCs w:val="18"/>
          <w:cs/>
          <w:lang w:val="bn" w:bidi="bn"/>
        </w:rPr>
        <w:t>এর</w:t>
      </w:r>
      <w:r w:rsidRPr="00CF67D8">
        <w:rPr>
          <w:rFonts w:ascii="Vrinda" w:hAnsi="Vrinda" w:cs="Vrinda"/>
          <w:bCs/>
          <w:sz w:val="18"/>
          <w:szCs w:val="18"/>
          <w:cs/>
          <w:lang w:val="bn" w:bidi="bn"/>
        </w:rPr>
        <w:t xml:space="preserve"> </w:t>
      </w:r>
      <w:r w:rsidRPr="00CF67D8">
        <w:rPr>
          <w:rFonts w:ascii="Vrinda" w:hAnsi="Vrinda" w:cs="Vrinda"/>
          <w:b w:val="0"/>
          <w:sz w:val="18"/>
          <w:szCs w:val="18"/>
          <w:cs/>
          <w:lang w:val="bn" w:bidi="bn"/>
        </w:rPr>
        <w:t>বেশি</w:t>
      </w:r>
    </w:p>
    <w:p w14:paraId="51E4D3B8" w14:textId="5BCB3F17" w:rsidR="009B15E1" w:rsidRPr="00CF67D8" w:rsidRDefault="009B15E1">
      <w:pPr>
        <w:pStyle w:val="BodyText"/>
        <w:ind w:right="540"/>
        <w:jc w:val="center"/>
        <w:rPr>
          <w:rFonts w:ascii="Vrinda" w:hAnsi="Vrinda" w:cs="Vrinda"/>
          <w:szCs w:val="24"/>
        </w:rPr>
      </w:pPr>
    </w:p>
    <w:p w14:paraId="7D08FB34" w14:textId="02D49784" w:rsidR="0060477F" w:rsidRPr="00CF67D8" w:rsidRDefault="0060477F" w:rsidP="0060477F">
      <w:pPr>
        <w:tabs>
          <w:tab w:val="left" w:pos="1710"/>
          <w:tab w:val="left" w:pos="2430"/>
          <w:tab w:val="left" w:pos="6930"/>
          <w:tab w:val="left" w:pos="7830"/>
          <w:tab w:val="left" w:pos="10530"/>
        </w:tabs>
        <w:rPr>
          <w:rFonts w:ascii="Vrinda" w:hAnsi="Vrinda" w:cs="Vrinda"/>
          <w:sz w:val="18"/>
          <w:szCs w:val="14"/>
        </w:rPr>
      </w:pPr>
      <w:r w:rsidRPr="00CF67D8">
        <w:rPr>
          <w:rFonts w:ascii="Vrinda" w:hAnsi="Vrinda" w:cs="Vrinda"/>
          <w:sz w:val="18"/>
          <w:szCs w:val="18"/>
          <w:cs/>
          <w:lang w:val="bn" w:bidi="bn"/>
        </w:rPr>
        <w:t>শিশুর নাম:</w:t>
      </w:r>
      <w:r w:rsidR="004365FF" w:rsidRPr="00CF67D8">
        <w:rPr>
          <w:rFonts w:ascii="Vrinda" w:hAnsi="Vrinda" w:cs="Vrinda" w:hint="cs"/>
          <w:sz w:val="18"/>
          <w:szCs w:val="18"/>
          <w:cs/>
          <w:lang w:val="bn" w:bidi="bn"/>
        </w:rPr>
        <w:t xml:space="preserve"> </w:t>
      </w:r>
      <w:r w:rsidRPr="00CF67D8">
        <w:rPr>
          <w:rFonts w:ascii="Vrinda" w:hAnsi="Vrinda" w:cs="Vrinda"/>
          <w:sz w:val="18"/>
          <w:szCs w:val="18"/>
          <w:u w:val="single"/>
          <w:cs/>
          <w:lang w:val="bn" w:bidi="bn"/>
        </w:rPr>
        <w:t xml:space="preserve">                                            </w:t>
      </w:r>
      <w:r w:rsidRPr="00CF67D8">
        <w:rPr>
          <w:rFonts w:ascii="Vrinda" w:hAnsi="Vrinda" w:cs="Vrinda"/>
          <w:sz w:val="18"/>
          <w:szCs w:val="18"/>
          <w:cs/>
          <w:lang w:val="bn" w:bidi="bn"/>
        </w:rPr>
        <w:t xml:space="preserve"> </w:t>
      </w:r>
      <w:r w:rsidR="004365FF" w:rsidRPr="00CF67D8">
        <w:rPr>
          <w:rFonts w:ascii="Vrinda" w:hAnsi="Vrinda" w:cs="Vrinda" w:hint="cs"/>
          <w:sz w:val="18"/>
          <w:szCs w:val="18"/>
          <w:cs/>
          <w:lang w:val="bn" w:bidi="bn"/>
        </w:rPr>
        <w:t xml:space="preserve">  </w:t>
      </w:r>
      <w:r w:rsidRPr="00CF67D8">
        <w:rPr>
          <w:rFonts w:ascii="Vrinda" w:hAnsi="Vrinda" w:cs="Vrinda"/>
          <w:sz w:val="18"/>
          <w:szCs w:val="18"/>
          <w:cs/>
          <w:lang w:val="bn" w:bidi="bn"/>
        </w:rPr>
        <w:t>জন্ম তারিখ:</w:t>
      </w:r>
      <w:r w:rsidR="004365FF" w:rsidRPr="00CF67D8">
        <w:rPr>
          <w:rFonts w:ascii="Vrinda" w:hAnsi="Vrinda" w:cs="Vrinda" w:hint="cs"/>
          <w:sz w:val="18"/>
          <w:szCs w:val="18"/>
          <w:cs/>
          <w:lang w:val="bn" w:bidi="bn"/>
        </w:rPr>
        <w:t xml:space="preserve"> </w:t>
      </w:r>
      <w:r w:rsidR="004365FF" w:rsidRPr="00CF67D8">
        <w:rPr>
          <w:rFonts w:ascii="Vrinda" w:hAnsi="Vrinda" w:cs="Vrinda" w:hint="cs"/>
          <w:sz w:val="18"/>
          <w:szCs w:val="18"/>
          <w:u w:val="single"/>
          <w:cs/>
          <w:lang w:val="bn" w:bidi="bn"/>
        </w:rPr>
        <w:t xml:space="preserve">                                     </w:t>
      </w:r>
      <w:r w:rsidRPr="00CF67D8">
        <w:rPr>
          <w:rFonts w:ascii="Vrinda" w:hAnsi="Vrinda" w:cs="Vrinda"/>
          <w:sz w:val="18"/>
          <w:szCs w:val="18"/>
          <w:cs/>
          <w:lang w:val="bn" w:bidi="bn"/>
        </w:rPr>
        <w:tab/>
      </w:r>
    </w:p>
    <w:p w14:paraId="22BF0D34" w14:textId="77777777" w:rsidR="009B15E1" w:rsidRPr="00CF67D8" w:rsidRDefault="009B15E1">
      <w:pPr>
        <w:pStyle w:val="BodyText"/>
        <w:ind w:right="540"/>
        <w:jc w:val="center"/>
        <w:rPr>
          <w:rFonts w:ascii="Vrinda" w:hAnsi="Vrinda" w:cs="Vrinda"/>
          <w:sz w:val="32"/>
          <w:szCs w:val="32"/>
        </w:rPr>
      </w:pPr>
    </w:p>
    <w:p w14:paraId="678ABB29" w14:textId="6E2B85F8" w:rsidR="00DC7A5B" w:rsidRPr="00CF67D8" w:rsidRDefault="00A45FDA" w:rsidP="00A45FDA">
      <w:pPr>
        <w:rPr>
          <w:rFonts w:ascii="Vrinda" w:hAnsi="Vrinda" w:cs="Vrinda"/>
          <w:color w:val="000000" w:themeColor="text1"/>
          <w:sz w:val="16"/>
          <w:szCs w:val="16"/>
          <w:shd w:val="clear" w:color="auto" w:fill="FFFFFF"/>
        </w:rPr>
      </w:pPr>
      <w:r w:rsidRPr="00CF67D8">
        <w:rPr>
          <w:rFonts w:ascii="Vrinda" w:hAnsi="Vrinda" w:cs="Vrinda"/>
          <w:color w:val="000000" w:themeColor="text1"/>
          <w:sz w:val="16"/>
          <w:szCs w:val="16"/>
          <w:shd w:val="clear" w:color="auto" w:fill="FFFFFF"/>
          <w:cs/>
          <w:lang w:val="bn" w:bidi="bn"/>
        </w:rPr>
        <w:t xml:space="preserve">কানেক্টিকাটের Birth to Three (বার্থ টু থ্রি) সিস্টেম পরিবারের একটি গ্রুপকে তাদের শিশুর তৃতীয় জন্মদিনের পরেও Individuals with Disabilities Education Act (IDEA, প্রতিবন্ধী ব্যক্তিদের শিক্ষা বিষয়ক আইন)-এর পার্ট C এর জন্য যোগ্য হতে পছন্দ করে, যদি নিচের সমস্ত মানদণ্ড পূরণ করে।  শিশুকে অবশ্যই: </w:t>
      </w:r>
    </w:p>
    <w:p w14:paraId="163A71A8" w14:textId="4D68580D" w:rsidR="00DC7A5B" w:rsidRPr="00CF67D8" w:rsidRDefault="13C3C75E" w:rsidP="00DC7A5B">
      <w:pPr>
        <w:numPr>
          <w:ilvl w:val="0"/>
          <w:numId w:val="8"/>
        </w:numPr>
        <w:rPr>
          <w:rFonts w:ascii="Vrinda" w:hAnsi="Vrinda" w:cs="Vrinda"/>
          <w:color w:val="000000" w:themeColor="text1"/>
          <w:sz w:val="16"/>
          <w:szCs w:val="16"/>
          <w:shd w:val="clear" w:color="auto" w:fill="FFFFFF"/>
        </w:rPr>
      </w:pPr>
      <w:r w:rsidRPr="00CF67D8">
        <w:rPr>
          <w:rFonts w:ascii="Vrinda" w:hAnsi="Vrinda" w:cs="Vrinda"/>
          <w:color w:val="000000" w:themeColor="text1"/>
          <w:sz w:val="16"/>
          <w:szCs w:val="16"/>
          <w:cs/>
          <w:lang w:val="bn" w:bidi="bn"/>
        </w:rPr>
        <w:t>বর্তমানে প্রাথমিক হস্তক্ষেপ সেবা (EIS) গ্রহণ করতে হবে,</w:t>
      </w:r>
    </w:p>
    <w:p w14:paraId="1802BD96" w14:textId="77777777" w:rsidR="00943357" w:rsidRPr="00CF67D8" w:rsidRDefault="00F66B9A" w:rsidP="00DC7A5B">
      <w:pPr>
        <w:numPr>
          <w:ilvl w:val="0"/>
          <w:numId w:val="8"/>
        </w:numPr>
        <w:rPr>
          <w:rFonts w:ascii="Vrinda" w:hAnsi="Vrinda" w:cs="Vrinda"/>
          <w:color w:val="000000" w:themeColor="text1"/>
          <w:sz w:val="16"/>
          <w:szCs w:val="16"/>
          <w:shd w:val="clear" w:color="auto" w:fill="FFFFFF"/>
        </w:rPr>
      </w:pPr>
      <w:r w:rsidRPr="00CF67D8">
        <w:rPr>
          <w:rFonts w:ascii="Vrinda" w:hAnsi="Vrinda" w:cs="Vrinda"/>
          <w:color w:val="000000" w:themeColor="text1"/>
          <w:sz w:val="16"/>
          <w:szCs w:val="16"/>
          <w:shd w:val="clear" w:color="auto" w:fill="FFFFFF"/>
          <w:cs/>
          <w:lang w:val="bn" w:bidi="bn"/>
        </w:rPr>
        <w:t>1 মে এবং তৃতীয় জন্মদিনের পরে তাদের স্কুল বর্ষের শুরু এর মধ্যে 3 বছর বয়স হতে হবে এবং</w:t>
      </w:r>
    </w:p>
    <w:p w14:paraId="3C880559" w14:textId="6054BBBD" w:rsidR="00943357" w:rsidRPr="00CF67D8" w:rsidRDefault="00F66B9A" w:rsidP="00DC7A5B">
      <w:pPr>
        <w:numPr>
          <w:ilvl w:val="0"/>
          <w:numId w:val="8"/>
        </w:numPr>
        <w:rPr>
          <w:rFonts w:ascii="Vrinda" w:hAnsi="Vrinda" w:cs="Vrinda"/>
          <w:color w:val="000000" w:themeColor="text1"/>
          <w:sz w:val="16"/>
          <w:szCs w:val="16"/>
          <w:shd w:val="clear" w:color="auto" w:fill="FFFFFF"/>
        </w:rPr>
      </w:pPr>
      <w:r w:rsidRPr="00CF67D8">
        <w:rPr>
          <w:rFonts w:ascii="Vrinda" w:hAnsi="Vrinda" w:cs="Vrinda"/>
          <w:color w:val="000000" w:themeColor="text1"/>
          <w:sz w:val="16"/>
          <w:szCs w:val="16"/>
          <w:shd w:val="clear" w:color="auto" w:fill="FFFFFF"/>
          <w:cs/>
          <w:lang w:val="bn" w:bidi="bn"/>
        </w:rPr>
        <w:t>পার্ট B প্রিস্কুল বিশেষ শিক্ষার জন্য যোগ্য হিসেবে নির্ধারিত হতে হবে বা</w:t>
      </w:r>
    </w:p>
    <w:p w14:paraId="326BF449" w14:textId="46A3F579" w:rsidR="005A4658" w:rsidRPr="00CF67D8" w:rsidRDefault="005A4658" w:rsidP="00DC7A5B">
      <w:pPr>
        <w:numPr>
          <w:ilvl w:val="0"/>
          <w:numId w:val="8"/>
        </w:numPr>
        <w:rPr>
          <w:rFonts w:ascii="Vrinda" w:hAnsi="Vrinda" w:cs="Vrinda"/>
          <w:color w:val="000000" w:themeColor="text1"/>
          <w:sz w:val="16"/>
          <w:szCs w:val="16"/>
          <w:shd w:val="clear" w:color="auto" w:fill="FFFFFF"/>
        </w:rPr>
      </w:pPr>
      <w:r w:rsidRPr="00CF67D8">
        <w:rPr>
          <w:rFonts w:ascii="Vrinda" w:eastAsia="Arial" w:hAnsi="Vrinda" w:cs="Vrinda"/>
          <w:sz w:val="16"/>
          <w:szCs w:val="16"/>
          <w:cs/>
          <w:lang w:val="bn" w:bidi="bn"/>
        </w:rPr>
        <w:t>তাদের তৃতীয় জন্মদিনের 97 থেকে 46 দিনের মধ্যে পার্ট C-তে রেফার করতে হবে এবং পার্ট B-এর যোগ্যতা এখনও নির্ধারণ করা হয়নি*</w:t>
      </w:r>
      <w:r w:rsidRPr="00CF67D8">
        <w:rPr>
          <w:rFonts w:ascii="Vrinda" w:eastAsia="Arial" w:hAnsi="Vrinda" w:cs="Mangal"/>
          <w:sz w:val="16"/>
          <w:szCs w:val="16"/>
          <w:cs/>
          <w:lang w:val="bn" w:bidi="hi-IN"/>
        </w:rPr>
        <w:t>।</w:t>
      </w:r>
    </w:p>
    <w:p w14:paraId="0A37501D" w14:textId="77777777" w:rsidR="00DC7A5B" w:rsidRPr="00CF67D8" w:rsidRDefault="00DC7A5B" w:rsidP="00A45FDA">
      <w:pPr>
        <w:rPr>
          <w:rFonts w:ascii="Vrinda" w:hAnsi="Vrinda" w:cs="Vrinda"/>
          <w:color w:val="000000" w:themeColor="text1"/>
          <w:sz w:val="16"/>
          <w:szCs w:val="16"/>
          <w:shd w:val="clear" w:color="auto" w:fill="FFFFFF"/>
        </w:rPr>
      </w:pPr>
    </w:p>
    <w:p w14:paraId="6C2DA3C2" w14:textId="77777777" w:rsidR="00971E0A" w:rsidRPr="00CF67D8" w:rsidRDefault="00EF14EC" w:rsidP="00971E0A">
      <w:pPr>
        <w:autoSpaceDE w:val="0"/>
        <w:autoSpaceDN w:val="0"/>
        <w:adjustRightInd w:val="0"/>
        <w:rPr>
          <w:rFonts w:ascii="Vrinda" w:hAnsi="Vrinda" w:cs="Vrinda"/>
          <w:color w:val="000000" w:themeColor="text1"/>
          <w:sz w:val="16"/>
          <w:szCs w:val="16"/>
        </w:rPr>
      </w:pPr>
      <w:r w:rsidRPr="00CF67D8">
        <w:rPr>
          <w:rFonts w:ascii="Vrinda" w:hAnsi="Vrinda" w:cs="Vrinda"/>
          <w:color w:val="000000" w:themeColor="text1"/>
          <w:sz w:val="16"/>
          <w:szCs w:val="16"/>
          <w:shd w:val="clear" w:color="auto" w:fill="FFFFFF"/>
          <w:cs/>
          <w:lang w:val="bn" w:bidi="bn"/>
        </w:rPr>
        <w:t>আমি বুঝতে পারি যে আমার নিম্নে উল্লেখিত অধিকারগুলো রয়েছে:</w:t>
      </w:r>
    </w:p>
    <w:p w14:paraId="50598A10" w14:textId="77777777" w:rsidR="00DE3B39" w:rsidRPr="00CF67D8" w:rsidRDefault="00F66B9A" w:rsidP="00DD7816">
      <w:pPr>
        <w:pStyle w:val="NoSpacing"/>
        <w:numPr>
          <w:ilvl w:val="1"/>
          <w:numId w:val="5"/>
        </w:numPr>
        <w:ind w:left="900"/>
        <w:rPr>
          <w:rFonts w:ascii="Vrinda" w:eastAsia="Arial" w:hAnsi="Vrinda" w:cs="Vrinda"/>
          <w:color w:val="000000" w:themeColor="text1"/>
          <w:sz w:val="16"/>
          <w:szCs w:val="16"/>
        </w:rPr>
      </w:pPr>
      <w:r w:rsidRPr="00CF67D8">
        <w:rPr>
          <w:rFonts w:ascii="Vrinda" w:eastAsia="Arial" w:hAnsi="Vrinda" w:cs="Vrinda"/>
          <w:color w:val="000000" w:themeColor="text1"/>
          <w:sz w:val="16"/>
          <w:szCs w:val="16"/>
          <w:cs/>
          <w:lang w:val="bn" w:bidi="bn"/>
        </w:rPr>
        <w:t>প্রতিবন্ধী ব্যক্তিদের শিক্ষা বিষয়ক আইন এ রূপান্তর প্ল্যানিংয়ের প্রয়োজনীয়তার কোনোটিই এই অতিরিক্ত সময়ের মধ্যে মওকুফ করা হয় না</w:t>
      </w:r>
      <w:r w:rsidRPr="00CF67D8">
        <w:rPr>
          <w:rFonts w:ascii="Vrinda" w:eastAsia="Arial" w:hAnsi="Vrinda" w:cs="Mangal"/>
          <w:color w:val="000000" w:themeColor="text1"/>
          <w:sz w:val="16"/>
          <w:szCs w:val="16"/>
          <w:cs/>
          <w:lang w:val="bn" w:bidi="hi-IN"/>
        </w:rPr>
        <w:t>।</w:t>
      </w:r>
    </w:p>
    <w:p w14:paraId="2BD57904" w14:textId="1BB13D83" w:rsidR="00DE3B39" w:rsidRPr="00CF67D8" w:rsidRDefault="00DE3B39" w:rsidP="00F66B9A">
      <w:pPr>
        <w:pStyle w:val="NoSpacing"/>
        <w:numPr>
          <w:ilvl w:val="1"/>
          <w:numId w:val="5"/>
        </w:numPr>
        <w:ind w:left="900"/>
        <w:rPr>
          <w:rFonts w:ascii="Vrinda" w:eastAsia="Arial" w:hAnsi="Vrinda" w:cs="Vrinda"/>
          <w:color w:val="000000" w:themeColor="text1"/>
          <w:sz w:val="16"/>
          <w:szCs w:val="16"/>
        </w:rPr>
      </w:pPr>
      <w:r w:rsidRPr="00CF67D8">
        <w:rPr>
          <w:rFonts w:ascii="Vrinda" w:eastAsia="Arial" w:hAnsi="Vrinda" w:cs="Vrinda"/>
          <w:color w:val="000000" w:themeColor="text1"/>
          <w:sz w:val="16"/>
          <w:szCs w:val="16"/>
          <w:cs/>
          <w:lang w:val="bn" w:bidi="bn"/>
        </w:rPr>
        <w:t>আমার শিশুর Individualized Family Service Plan (IFSP, স্বতন্ত্র পরিবার সেবা পরিকল্পনা)-এ বর্ণিত সকল প্রাথমিক হস্তক্ষেপ সেবা অব্যাহত থাকে যখন আমার স্কুল ডিস্ট্রিক্ট পার্ট B প্রিস্কুল বিশেষ শিক্ষার যোগ্যতা নির্ধারণ করে</w:t>
      </w:r>
      <w:r w:rsidRPr="00CF67D8">
        <w:rPr>
          <w:rFonts w:ascii="Vrinda" w:eastAsia="Arial" w:hAnsi="Vrinda" w:cs="Mangal"/>
          <w:color w:val="000000" w:themeColor="text1"/>
          <w:sz w:val="16"/>
          <w:szCs w:val="16"/>
          <w:cs/>
          <w:lang w:val="bn" w:bidi="hi-IN"/>
        </w:rPr>
        <w:t>।</w:t>
      </w:r>
    </w:p>
    <w:p w14:paraId="03705033" w14:textId="77777777" w:rsidR="00551346" w:rsidRPr="00CF67D8" w:rsidRDefault="00F66B9A" w:rsidP="00DD7816">
      <w:pPr>
        <w:pStyle w:val="NoSpacing"/>
        <w:numPr>
          <w:ilvl w:val="1"/>
          <w:numId w:val="5"/>
        </w:numPr>
        <w:ind w:left="900"/>
        <w:rPr>
          <w:rFonts w:ascii="Vrinda" w:eastAsia="Arial" w:hAnsi="Vrinda" w:cs="Vrinda"/>
          <w:color w:val="000000" w:themeColor="text1"/>
          <w:sz w:val="16"/>
          <w:szCs w:val="16"/>
        </w:rPr>
      </w:pPr>
      <w:r w:rsidRPr="00CF67D8">
        <w:rPr>
          <w:rFonts w:ascii="Vrinda" w:eastAsia="Arial" w:hAnsi="Vrinda" w:cs="Vrinda"/>
          <w:color w:val="000000" w:themeColor="text1"/>
          <w:sz w:val="16"/>
          <w:szCs w:val="16"/>
          <w:cs/>
          <w:lang w:val="bn" w:bidi="bn"/>
        </w:rPr>
        <w:t>3 বছর বয়সে বিনামূল্যে উপযুক্ত পাবলিক এডুকেশন (FAPE)-এর জন্য প্রয়োজনীয় কোনোটিই এই অতিরিক্ত সময়ের মধ্যে মওকুফ করা হয় না</w:t>
      </w:r>
      <w:r w:rsidRPr="00CF67D8">
        <w:rPr>
          <w:rFonts w:ascii="Vrinda" w:eastAsia="Arial" w:hAnsi="Vrinda" w:cs="Mangal"/>
          <w:color w:val="000000" w:themeColor="text1"/>
          <w:sz w:val="16"/>
          <w:szCs w:val="16"/>
          <w:cs/>
          <w:lang w:val="bn" w:bidi="hi-IN"/>
        </w:rPr>
        <w:t>।</w:t>
      </w:r>
    </w:p>
    <w:p w14:paraId="187BDFC8" w14:textId="767715A4" w:rsidR="00DE3B39" w:rsidRPr="00CF67D8" w:rsidRDefault="00EF14EC" w:rsidP="00693908">
      <w:pPr>
        <w:pStyle w:val="NoSpacing"/>
        <w:numPr>
          <w:ilvl w:val="1"/>
          <w:numId w:val="5"/>
        </w:numPr>
        <w:ind w:left="900"/>
        <w:rPr>
          <w:rFonts w:ascii="Vrinda" w:eastAsia="Arial" w:hAnsi="Vrinda" w:cs="Vrinda"/>
          <w:color w:val="000000" w:themeColor="text1"/>
          <w:sz w:val="16"/>
          <w:szCs w:val="16"/>
        </w:rPr>
      </w:pPr>
      <w:r w:rsidRPr="00CF67D8">
        <w:rPr>
          <w:rFonts w:ascii="Vrinda" w:eastAsia="Arial" w:hAnsi="Vrinda" w:cs="Vrinda"/>
          <w:color w:val="000000" w:themeColor="text1"/>
          <w:sz w:val="16"/>
          <w:szCs w:val="16"/>
          <w:cs/>
          <w:lang w:val="bn" w:bidi="bn"/>
        </w:rPr>
        <w:t>পার্ট B প্রিস্কুল বিশেষ শিক্ষার জন্য যোগ্য হলে, লিখিতভাবে IEP বাস্তবায়ন করবেন কি না তা বেছে নেওয়ার আগে আমার শিশুর Individualized Education Plan (IEP, স্বতন্ত্র শিক্ষা পরিকল্পনা) পর্যালোচনা করার সুযোগ পাব</w:t>
      </w:r>
      <w:r w:rsidRPr="00CF67D8">
        <w:rPr>
          <w:rFonts w:ascii="Vrinda" w:eastAsia="Arial" w:hAnsi="Vrinda" w:cs="Mangal"/>
          <w:color w:val="000000" w:themeColor="text1"/>
          <w:sz w:val="16"/>
          <w:szCs w:val="16"/>
          <w:cs/>
          <w:lang w:val="bn" w:bidi="hi-IN"/>
        </w:rPr>
        <w:t>।</w:t>
      </w:r>
    </w:p>
    <w:p w14:paraId="1EC18DE9" w14:textId="268EBFA0" w:rsidR="00693908" w:rsidRPr="00CF67D8" w:rsidRDefault="00EF14EC" w:rsidP="00693908">
      <w:pPr>
        <w:pStyle w:val="NoSpacing"/>
        <w:numPr>
          <w:ilvl w:val="1"/>
          <w:numId w:val="5"/>
        </w:numPr>
        <w:ind w:left="900"/>
        <w:rPr>
          <w:rFonts w:ascii="Vrinda" w:eastAsia="Arial" w:hAnsi="Vrinda" w:cs="Vrinda"/>
          <w:color w:val="000000" w:themeColor="text1"/>
          <w:sz w:val="16"/>
          <w:szCs w:val="16"/>
        </w:rPr>
      </w:pPr>
      <w:r w:rsidRPr="00CF67D8">
        <w:rPr>
          <w:rFonts w:ascii="Vrinda" w:hAnsi="Vrinda" w:cs="Vrinda"/>
          <w:color w:val="000000" w:themeColor="text1"/>
          <w:sz w:val="16"/>
          <w:szCs w:val="16"/>
          <w:cs/>
          <w:lang w:val="bn" w:bidi="bn"/>
        </w:rPr>
        <w:t>আমার শিশুর বয়স 3 বছর হওয়ার পরেও পার্ট C “Birth to Three” EIS গ্রহণ করার সময় পার্ট B প্রিস্কুল বিশেষ শিক্ষার জন্য আমার স্কুল ডিস্ট্রিক্ট FAPE প্রদানে বাধ্য থাকবে না</w:t>
      </w:r>
      <w:r w:rsidRPr="00CF67D8">
        <w:rPr>
          <w:rFonts w:ascii="Vrinda" w:hAnsi="Vrinda" w:cs="Mangal"/>
          <w:color w:val="000000" w:themeColor="text1"/>
          <w:sz w:val="16"/>
          <w:szCs w:val="16"/>
          <w:cs/>
          <w:lang w:val="bn" w:bidi="hi-IN"/>
        </w:rPr>
        <w:t>।</w:t>
      </w:r>
    </w:p>
    <w:p w14:paraId="631D45D9" w14:textId="3F96B9DB" w:rsidR="00551346" w:rsidRPr="00CF67D8" w:rsidRDefault="000361AF" w:rsidP="00551346">
      <w:pPr>
        <w:pStyle w:val="NoSpacing"/>
        <w:numPr>
          <w:ilvl w:val="1"/>
          <w:numId w:val="5"/>
        </w:numPr>
        <w:ind w:left="900"/>
        <w:rPr>
          <w:rFonts w:ascii="Vrinda" w:eastAsia="Arial" w:hAnsi="Vrinda" w:cs="Vrinda"/>
          <w:color w:val="000000" w:themeColor="text1"/>
          <w:sz w:val="16"/>
          <w:szCs w:val="16"/>
        </w:rPr>
      </w:pPr>
      <w:r w:rsidRPr="00CF67D8">
        <w:rPr>
          <w:rFonts w:ascii="Vrinda" w:eastAsia="Arial" w:hAnsi="Vrinda" w:cs="Vrinda"/>
          <w:color w:val="000000" w:themeColor="text1"/>
          <w:sz w:val="16"/>
          <w:szCs w:val="16"/>
          <w:cs/>
          <w:lang w:val="bn" w:bidi="bn"/>
        </w:rPr>
        <w:t>3 বছরের বেশি বয়সের জন্য IFSP দ্বারা প্রদত্ত একটি EIS এ এমন একটি শিক্ষামূলক উপাদান অন্তর্ভুক্ত থাকবে যা স্কুলের জন্য প্রস্তুতিতে উ</w:t>
      </w:r>
      <w:r w:rsidRPr="00CF67D8">
        <w:rPr>
          <w:rFonts w:ascii="Nirmala UI" w:eastAsia="Arial" w:hAnsi="Nirmala UI" w:cs="Nirmala UI" w:hint="cs"/>
          <w:color w:val="000000" w:themeColor="text1"/>
          <w:sz w:val="16"/>
          <w:szCs w:val="16"/>
          <w:cs/>
          <w:lang w:val="bn" w:bidi="bn"/>
        </w:rPr>
        <w:t>ৎ</w:t>
      </w:r>
      <w:r w:rsidRPr="00CF67D8">
        <w:rPr>
          <w:rFonts w:ascii="Vrinda" w:eastAsia="Arial" w:hAnsi="Vrinda" w:cs="Vrinda" w:hint="cs"/>
          <w:color w:val="000000" w:themeColor="text1"/>
          <w:sz w:val="16"/>
          <w:szCs w:val="16"/>
          <w:cs/>
          <w:lang w:val="bn" w:bidi="bn"/>
        </w:rPr>
        <w:t>সাহ</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দেয়</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এবং</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এতে</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প্রাক</w:t>
      </w:r>
      <w:r w:rsidRPr="00CF67D8">
        <w:rPr>
          <w:rFonts w:ascii="Vrinda" w:eastAsia="Arial" w:hAnsi="Vrinda" w:cs="Vrinda"/>
          <w:color w:val="000000" w:themeColor="text1"/>
          <w:sz w:val="16"/>
          <w:szCs w:val="16"/>
          <w:cs/>
          <w:lang w:val="bn" w:bidi="bn"/>
        </w:rPr>
        <w:t>-</w:t>
      </w:r>
      <w:r w:rsidRPr="00CF67D8">
        <w:rPr>
          <w:rFonts w:ascii="Vrinda" w:eastAsia="Arial" w:hAnsi="Vrinda" w:cs="Vrinda" w:hint="cs"/>
          <w:color w:val="000000" w:themeColor="text1"/>
          <w:sz w:val="16"/>
          <w:szCs w:val="16"/>
          <w:cs/>
          <w:lang w:val="bn" w:bidi="bn"/>
        </w:rPr>
        <w:t>সাক্ষরতা</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ভাষা</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এবং</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সংখ্যার</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দক্ষতা</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অন্তর্ভুক্ত</w:t>
      </w:r>
      <w:r w:rsidRPr="00CF67D8">
        <w:rPr>
          <w:rFonts w:ascii="Vrinda" w:eastAsia="Arial" w:hAnsi="Vrinda" w:cs="Vrinda"/>
          <w:color w:val="000000" w:themeColor="text1"/>
          <w:sz w:val="16"/>
          <w:szCs w:val="16"/>
          <w:cs/>
          <w:lang w:val="bn" w:bidi="bn"/>
        </w:rPr>
        <w:t xml:space="preserve"> </w:t>
      </w:r>
      <w:r w:rsidRPr="00CF67D8">
        <w:rPr>
          <w:rFonts w:ascii="Vrinda" w:eastAsia="Arial" w:hAnsi="Vrinda" w:cs="Vrinda" w:hint="cs"/>
          <w:color w:val="000000" w:themeColor="text1"/>
          <w:sz w:val="16"/>
          <w:szCs w:val="16"/>
          <w:cs/>
          <w:lang w:val="bn" w:bidi="bn"/>
        </w:rPr>
        <w:t>থাকে</w:t>
      </w:r>
      <w:r w:rsidRPr="00CF67D8">
        <w:rPr>
          <w:rFonts w:ascii="Vrinda" w:eastAsia="Arial" w:hAnsi="Vrinda" w:cs="Mangal"/>
          <w:color w:val="000000" w:themeColor="text1"/>
          <w:sz w:val="16"/>
          <w:szCs w:val="16"/>
          <w:cs/>
          <w:lang w:val="bn" w:bidi="hi-IN"/>
        </w:rPr>
        <w:t>।</w:t>
      </w:r>
    </w:p>
    <w:p w14:paraId="1DE43C4E" w14:textId="34188AD4" w:rsidR="000361AF" w:rsidRPr="00CF67D8" w:rsidRDefault="000361AF" w:rsidP="00551346">
      <w:pPr>
        <w:pStyle w:val="NoSpacing"/>
        <w:numPr>
          <w:ilvl w:val="1"/>
          <w:numId w:val="5"/>
        </w:numPr>
        <w:ind w:left="900"/>
        <w:rPr>
          <w:rFonts w:ascii="Vrinda" w:eastAsia="Arial" w:hAnsi="Vrinda" w:cs="Vrinda"/>
          <w:color w:val="000000" w:themeColor="text1"/>
          <w:sz w:val="16"/>
          <w:szCs w:val="16"/>
        </w:rPr>
      </w:pPr>
      <w:r w:rsidRPr="00CF67D8">
        <w:rPr>
          <w:rFonts w:ascii="Vrinda" w:eastAsia="Arial" w:hAnsi="Vrinda" w:cs="Vrinda"/>
          <w:color w:val="000000" w:themeColor="text1"/>
          <w:sz w:val="16"/>
          <w:szCs w:val="16"/>
          <w:cs/>
          <w:lang w:val="bn" w:bidi="bn"/>
        </w:rPr>
        <w:t>তথ্য শেয়ার করার জন্য আমার স্বাক্ষরিত সম্মতি (ফরম 1-3) এর মাধ্যমে, কোনো অতিরিক্ত নিজস্ব অর্থ ব্যয় ছাড়াই আমার ব্যক্তিগত বিমা 3 বছরের বেশি বয়সের জন্য EIS বিল হিসেবে দেওয়া হবে যেভাবে 3 বছর বয়সের পূর্বে EIS এর জন্য দেওয়া হয়েছিল</w:t>
      </w:r>
      <w:r w:rsidRPr="00CF67D8">
        <w:rPr>
          <w:rFonts w:ascii="Vrinda" w:eastAsia="Arial" w:hAnsi="Vrinda" w:cs="Mangal"/>
          <w:color w:val="000000" w:themeColor="text1"/>
          <w:sz w:val="16"/>
          <w:szCs w:val="16"/>
          <w:cs/>
          <w:lang w:val="bn" w:bidi="hi-IN"/>
        </w:rPr>
        <w:t>।</w:t>
      </w:r>
    </w:p>
    <w:p w14:paraId="4272750E" w14:textId="0BB3A5AC" w:rsidR="00987405" w:rsidRPr="00CF67D8" w:rsidRDefault="000361AF" w:rsidP="00686D26">
      <w:pPr>
        <w:pStyle w:val="NoSpacing"/>
        <w:numPr>
          <w:ilvl w:val="1"/>
          <w:numId w:val="5"/>
        </w:numPr>
        <w:ind w:left="900"/>
        <w:rPr>
          <w:rFonts w:ascii="Vrinda" w:hAnsi="Vrinda" w:cs="Vrinda"/>
          <w:color w:val="000000" w:themeColor="text1"/>
          <w:sz w:val="16"/>
          <w:szCs w:val="16"/>
        </w:rPr>
      </w:pPr>
      <w:r w:rsidRPr="00CF67D8">
        <w:rPr>
          <w:rFonts w:ascii="Vrinda" w:eastAsia="Arial" w:hAnsi="Vrinda" w:cs="Vrinda"/>
          <w:color w:val="000000" w:themeColor="text1"/>
          <w:sz w:val="16"/>
          <w:szCs w:val="16"/>
          <w:cs/>
          <w:lang w:val="bn" w:bidi="bn"/>
        </w:rPr>
        <w:t>যেকোনো সময়ে আমার পরিবার Birth to Three থেকে বের হতে পারবে, তবে আমার শিশুর বয়স 3 বছর হয়ে গেলে এবং পৃষ্ঠা 11-এ উল্লেখিত আমার শিশুর IEP বাস্তবায়নের পূর্বের তারিখে মাত্র একবার বের হওয়া যাবে</w:t>
      </w:r>
      <w:r w:rsidRPr="00CF67D8">
        <w:rPr>
          <w:rFonts w:ascii="Vrinda" w:eastAsia="Arial" w:hAnsi="Vrinda" w:cs="Mangal"/>
          <w:color w:val="000000" w:themeColor="text1"/>
          <w:sz w:val="16"/>
          <w:szCs w:val="16"/>
          <w:cs/>
          <w:lang w:val="bn" w:bidi="hi-IN"/>
        </w:rPr>
        <w:t>।</w:t>
      </w:r>
    </w:p>
    <w:p w14:paraId="0C0E408F" w14:textId="5B500EE1" w:rsidR="00270510" w:rsidRPr="00CF67D8" w:rsidRDefault="00270510" w:rsidP="00F841B1">
      <w:pPr>
        <w:pBdr>
          <w:bottom w:val="double" w:sz="6" w:space="1" w:color="auto"/>
        </w:pBdr>
        <w:tabs>
          <w:tab w:val="left" w:pos="450"/>
        </w:tabs>
        <w:ind w:left="450" w:hanging="450"/>
        <w:rPr>
          <w:rFonts w:ascii="Vrinda" w:hAnsi="Vrinda" w:cs="Vrinda"/>
          <w:sz w:val="16"/>
          <w:szCs w:val="16"/>
        </w:rPr>
      </w:pPr>
    </w:p>
    <w:p w14:paraId="33E5C6EA" w14:textId="77777777" w:rsidR="00A9098C" w:rsidRPr="00CF67D8" w:rsidRDefault="00A9098C" w:rsidP="00F841B1">
      <w:pPr>
        <w:tabs>
          <w:tab w:val="left" w:pos="450"/>
        </w:tabs>
        <w:ind w:left="450" w:hanging="450"/>
        <w:rPr>
          <w:rFonts w:ascii="Vrinda" w:hAnsi="Vrinda" w:cs="Vrinda"/>
          <w:sz w:val="16"/>
          <w:szCs w:val="16"/>
        </w:rPr>
      </w:pPr>
    </w:p>
    <w:p w14:paraId="4DC231AF" w14:textId="04FDA3A3" w:rsidR="005A4658" w:rsidRPr="00CF67D8" w:rsidRDefault="00270510" w:rsidP="009B15E1">
      <w:pPr>
        <w:numPr>
          <w:ilvl w:val="0"/>
          <w:numId w:val="9"/>
        </w:numPr>
        <w:rPr>
          <w:rFonts w:ascii="Vrinda" w:hAnsi="Vrinda" w:cs="Vrinda"/>
          <w:sz w:val="16"/>
          <w:szCs w:val="16"/>
        </w:rPr>
      </w:pPr>
      <w:r w:rsidRPr="00CF67D8">
        <w:rPr>
          <w:rFonts w:ascii="Vrinda" w:hAnsi="Vrinda" w:cs="Vrinda"/>
          <w:sz w:val="16"/>
          <w:szCs w:val="16"/>
          <w:cs/>
          <w:lang w:val="bn" w:bidi="bn"/>
        </w:rPr>
        <w:t>আমি Birth to Three </w:t>
      </w:r>
      <w:r w:rsidRPr="00CF67D8">
        <w:rPr>
          <w:rFonts w:ascii="Vrinda" w:hAnsi="Vrinda" w:cs="Vrinda"/>
          <w:i/>
          <w:iCs/>
          <w:sz w:val="16"/>
          <w:szCs w:val="16"/>
          <w:cs/>
          <w:lang w:val="bn" w:bidi="bn"/>
        </w:rPr>
        <w:t>Parent’s Rights-</w:t>
      </w:r>
      <w:r w:rsidRPr="00CF67D8">
        <w:rPr>
          <w:rFonts w:ascii="Vrinda" w:hAnsi="Vrinda" w:cs="Vrinda"/>
          <w:sz w:val="16"/>
          <w:szCs w:val="16"/>
          <w:cs/>
          <w:lang w:val="bn" w:bidi="bn"/>
        </w:rPr>
        <w:t>এর ব্রোশিওর, </w:t>
      </w:r>
      <w:r w:rsidRPr="00CF67D8">
        <w:rPr>
          <w:rFonts w:ascii="Vrinda" w:hAnsi="Vrinda" w:cs="Vrinda"/>
          <w:i/>
          <w:iCs/>
          <w:sz w:val="16"/>
          <w:szCs w:val="16"/>
          <w:cs/>
          <w:lang w:val="bn" w:bidi="bn"/>
        </w:rPr>
        <w:t>Procedural Safeguards in Special Education</w:t>
      </w:r>
      <w:r w:rsidRPr="00CF67D8">
        <w:rPr>
          <w:rFonts w:ascii="Vrinda" w:hAnsi="Vrinda" w:cs="Vrinda"/>
          <w:sz w:val="16"/>
          <w:szCs w:val="16"/>
          <w:cs/>
          <w:lang w:val="bn" w:bidi="bn"/>
        </w:rPr>
        <w:t> এবং </w:t>
      </w:r>
      <w:r w:rsidRPr="00CF67D8">
        <w:rPr>
          <w:rFonts w:ascii="Vrinda" w:hAnsi="Vrinda" w:cs="Vrinda"/>
          <w:i/>
          <w:iCs/>
          <w:sz w:val="16"/>
          <w:szCs w:val="16"/>
          <w:cs/>
          <w:lang w:val="bn" w:bidi="bn"/>
        </w:rPr>
        <w:t>Your Rights and Options after Your Child Turns Three Between May 1 and the Start of Your School District’s School Year-</w:t>
      </w:r>
      <w:r w:rsidRPr="00CF67D8">
        <w:rPr>
          <w:rFonts w:ascii="Vrinda" w:hAnsi="Vrinda" w:cs="Vrinda"/>
          <w:sz w:val="16"/>
          <w:szCs w:val="16"/>
          <w:cs/>
          <w:lang w:val="bn" w:bidi="bn"/>
        </w:rPr>
        <w:t xml:space="preserve">এর একটি কপি পেয়েছি।  আমি 3 বছরের বয়সের পরেও IDEA পার্ট C Birth to Three প্রাথমিক হস্তক্ষেপ সেবা (EIS)-কে চালিয়ে যাওয়ার বিষয়ে সম্মতি জানাই, কিন্তু আমার শিশুর 3য় জন্মদিনের পর স্কুল বর্ষ শুরু হওয়ার পর নয়। </w:t>
      </w:r>
    </w:p>
    <w:p w14:paraId="117B5E96" w14:textId="77777777" w:rsidR="00210A75" w:rsidRPr="00CF67D8" w:rsidRDefault="00210A75" w:rsidP="00210A75">
      <w:pPr>
        <w:ind w:left="360"/>
        <w:rPr>
          <w:rFonts w:ascii="Vrinda" w:hAnsi="Vrinda" w:cs="Vrinda"/>
          <w:sz w:val="10"/>
          <w:szCs w:val="10"/>
        </w:rPr>
      </w:pPr>
    </w:p>
    <w:p w14:paraId="15D34BAF" w14:textId="4EBC8326" w:rsidR="009B15E1" w:rsidRPr="00CF67D8" w:rsidRDefault="00270510" w:rsidP="009B15E1">
      <w:pPr>
        <w:numPr>
          <w:ilvl w:val="0"/>
          <w:numId w:val="9"/>
        </w:numPr>
        <w:rPr>
          <w:rFonts w:ascii="Vrinda" w:hAnsi="Vrinda" w:cs="Vrinda"/>
          <w:i/>
          <w:sz w:val="16"/>
          <w:szCs w:val="16"/>
        </w:rPr>
      </w:pPr>
      <w:r w:rsidRPr="00CF67D8">
        <w:rPr>
          <w:rFonts w:ascii="Vrinda" w:hAnsi="Vrinda" w:cs="Vrinda"/>
          <w:sz w:val="16"/>
          <w:szCs w:val="16"/>
          <w:cs/>
          <w:lang w:val="bn" w:bidi="bn"/>
        </w:rPr>
        <w:t>বিশেষ শিক্ষায় একটি প্রাথমিক প্লেসমেন্টের বিষয়ে আমি সম্মতি জানাচ্ছি তবে স্কুল বর্ষের শুরু না হওয়া পর্যন্ত বাস্তবায়নে বিলম্ব করতে সিদ্ধান্ত নিয়েছি এই মর্মে আমার স্কুল ডিস্ট্রিক্টকে অবহিত করে আমি ফরম ED626 এ স্বাক্ষর করেছি।  আমি বুঝেছি যে আমি যেকোনো সময় এই সম্মতি প্রত্যাহার করতে পারি এবং Birth to Three থেকে বেরিয়ে যেতে পারি কিন্তু আমার শিশুর তৃতীয় জন্মদিনের পরে আমরা পুনরায় নথিভুক্ত করতে পারি না। *এটি</w:t>
      </w:r>
      <w:r w:rsidRPr="00CF67D8">
        <w:rPr>
          <w:rFonts w:ascii="Vrinda" w:hAnsi="Vrinda" w:cs="Vrinda"/>
          <w:i/>
          <w:iCs/>
          <w:sz w:val="16"/>
          <w:szCs w:val="16"/>
          <w:cs/>
          <w:lang w:val="bn" w:bidi="bn"/>
        </w:rPr>
        <w:t xml:space="preserve"> </w:t>
      </w:r>
      <w:r w:rsidRPr="00CF67D8">
        <w:rPr>
          <w:rFonts w:ascii="Vrinda" w:hAnsi="Vrinda" w:cs="Vrinda"/>
          <w:sz w:val="16"/>
          <w:szCs w:val="16"/>
          <w:cs/>
          <w:lang w:val="bn" w:bidi="bn"/>
        </w:rPr>
        <w:t>বিলম্ব</w:t>
      </w:r>
      <w:r w:rsidRPr="00CF67D8">
        <w:rPr>
          <w:rFonts w:ascii="Vrinda" w:hAnsi="Vrinda" w:cs="Vrinda"/>
          <w:i/>
          <w:iCs/>
          <w:sz w:val="16"/>
          <w:szCs w:val="16"/>
          <w:cs/>
          <w:lang w:val="bn" w:bidi="bn"/>
        </w:rPr>
        <w:t xml:space="preserve"> </w:t>
      </w:r>
      <w:r w:rsidRPr="00CF67D8">
        <w:rPr>
          <w:rFonts w:ascii="Vrinda" w:hAnsi="Vrinda" w:cs="Vrinda"/>
          <w:sz w:val="16"/>
          <w:szCs w:val="16"/>
          <w:cs/>
          <w:lang w:val="bn" w:bidi="bn"/>
        </w:rPr>
        <w:t>রেফারেলের</w:t>
      </w:r>
      <w:r w:rsidRPr="00CF67D8">
        <w:rPr>
          <w:rFonts w:ascii="Vrinda" w:hAnsi="Vrinda" w:cs="Vrinda"/>
          <w:i/>
          <w:iCs/>
          <w:sz w:val="16"/>
          <w:szCs w:val="16"/>
          <w:cs/>
          <w:lang w:val="bn" w:bidi="bn"/>
        </w:rPr>
        <w:t xml:space="preserve"> </w:t>
      </w:r>
      <w:r w:rsidRPr="00CF67D8">
        <w:rPr>
          <w:rFonts w:ascii="Vrinda" w:hAnsi="Vrinda" w:cs="Vrinda"/>
          <w:sz w:val="16"/>
          <w:szCs w:val="16"/>
          <w:cs/>
          <w:lang w:val="bn" w:bidi="bn"/>
        </w:rPr>
        <w:t>ক্ষেত্রে</w:t>
      </w:r>
      <w:r w:rsidRPr="00CF67D8">
        <w:rPr>
          <w:rFonts w:ascii="Vrinda" w:hAnsi="Vrinda" w:cs="Vrinda"/>
          <w:i/>
          <w:iCs/>
          <w:sz w:val="16"/>
          <w:szCs w:val="16"/>
          <w:cs/>
          <w:lang w:val="bn" w:bidi="bn"/>
        </w:rPr>
        <w:t xml:space="preserve"> </w:t>
      </w:r>
      <w:r w:rsidRPr="00CF67D8">
        <w:rPr>
          <w:rFonts w:ascii="Vrinda" w:hAnsi="Vrinda" w:cs="Vrinda"/>
          <w:sz w:val="16"/>
          <w:szCs w:val="16"/>
          <w:cs/>
          <w:lang w:val="bn" w:bidi="bn"/>
        </w:rPr>
        <w:t>প্রযোজ্য</w:t>
      </w:r>
      <w:r w:rsidRPr="00CF67D8">
        <w:rPr>
          <w:rFonts w:ascii="Vrinda" w:hAnsi="Vrinda" w:cs="Vrinda"/>
          <w:i/>
          <w:iCs/>
          <w:sz w:val="16"/>
          <w:szCs w:val="16"/>
          <w:cs/>
          <w:lang w:val="bn" w:bidi="bn"/>
        </w:rPr>
        <w:t xml:space="preserve"> </w:t>
      </w:r>
      <w:r w:rsidRPr="00CF67D8">
        <w:rPr>
          <w:rFonts w:ascii="Vrinda" w:hAnsi="Vrinda" w:cs="Vrinda"/>
          <w:sz w:val="16"/>
          <w:szCs w:val="16"/>
          <w:cs/>
          <w:lang w:val="bn" w:bidi="bn"/>
        </w:rPr>
        <w:t>নয়।</w:t>
      </w:r>
      <w:r w:rsidRPr="00CF67D8">
        <w:rPr>
          <w:rFonts w:ascii="Vrinda" w:hAnsi="Vrinda" w:cs="Vrinda"/>
          <w:i/>
          <w:iCs/>
          <w:sz w:val="16"/>
          <w:szCs w:val="16"/>
          <w:cs/>
          <w:lang w:val="bn" w:bidi="bn"/>
        </w:rPr>
        <w:t xml:space="preserve"> </w:t>
      </w:r>
      <w:r w:rsidRPr="00CF67D8">
        <w:rPr>
          <w:rFonts w:ascii="Vrinda" w:hAnsi="Vrinda" w:cs="Vrinda"/>
          <w:sz w:val="16"/>
          <w:szCs w:val="16"/>
          <w:cs/>
          <w:lang w:val="bn" w:bidi="bn"/>
        </w:rPr>
        <w:t>উপরে</w:t>
      </w:r>
      <w:r w:rsidRPr="00CF67D8">
        <w:rPr>
          <w:rFonts w:ascii="Vrinda" w:hAnsi="Vrinda" w:cs="Vrinda"/>
          <w:i/>
          <w:iCs/>
          <w:sz w:val="16"/>
          <w:szCs w:val="16"/>
          <w:cs/>
          <w:lang w:val="bn" w:bidi="bn"/>
        </w:rPr>
        <w:t xml:space="preserve"> </w:t>
      </w:r>
      <w:r w:rsidRPr="00CF67D8">
        <w:rPr>
          <w:rFonts w:ascii="Vrinda" w:hAnsi="Vrinda" w:cs="Vrinda"/>
          <w:sz w:val="16"/>
          <w:szCs w:val="16"/>
          <w:cs/>
          <w:lang w:val="bn" w:bidi="bn"/>
        </w:rPr>
        <w:t>দেখুন</w:t>
      </w:r>
    </w:p>
    <w:p w14:paraId="31002B43" w14:textId="044022DB" w:rsidR="00210A75" w:rsidRPr="00CF67D8" w:rsidRDefault="00210A75" w:rsidP="00210A75">
      <w:pPr>
        <w:rPr>
          <w:rFonts w:ascii="Vrinda" w:hAnsi="Vrinda" w:cs="Vrinda"/>
          <w:i/>
          <w:sz w:val="10"/>
          <w:szCs w:val="10"/>
        </w:rPr>
      </w:pPr>
    </w:p>
    <w:p w14:paraId="6A82878F" w14:textId="4059C6CC" w:rsidR="009B15E1" w:rsidRPr="00CF67D8" w:rsidRDefault="009B15E1" w:rsidP="009B15E1">
      <w:pPr>
        <w:numPr>
          <w:ilvl w:val="0"/>
          <w:numId w:val="9"/>
        </w:numPr>
        <w:rPr>
          <w:rFonts w:ascii="Vrinda" w:hAnsi="Vrinda" w:cs="Vrinda"/>
          <w:sz w:val="16"/>
          <w:szCs w:val="16"/>
        </w:rPr>
      </w:pPr>
      <w:r w:rsidRPr="00CF67D8">
        <w:rPr>
          <w:rFonts w:ascii="Vrinda" w:hAnsi="Vrinda" w:cs="Vrinda"/>
          <w:sz w:val="16"/>
          <w:szCs w:val="16"/>
          <w:cs/>
          <w:lang w:val="bn" w:bidi="bn"/>
        </w:rPr>
        <w:t>এই বক্সে টিক চিহ্ন দেওয়ার মাধ্যমে এই ফরমটির একটি কপি আমার স্কুল ডিস্ট্রিক্টের সাথে শেয়ার করতে আমি সম্মতি দিচ্ছি।</w:t>
      </w:r>
    </w:p>
    <w:p w14:paraId="1EACB405" w14:textId="77777777" w:rsidR="00A9098C" w:rsidRPr="00CF67D8" w:rsidRDefault="00A9098C" w:rsidP="00210A75">
      <w:pPr>
        <w:rPr>
          <w:rFonts w:ascii="Vrinda" w:hAnsi="Vrinda" w:cs="Vrinda"/>
          <w:sz w:val="10"/>
          <w:szCs w:val="10"/>
        </w:rPr>
      </w:pPr>
    </w:p>
    <w:p w14:paraId="593D7D6D" w14:textId="77777777" w:rsidR="00270510" w:rsidRPr="00CF67D8" w:rsidRDefault="00270510" w:rsidP="00210A75">
      <w:pPr>
        <w:numPr>
          <w:ilvl w:val="0"/>
          <w:numId w:val="9"/>
        </w:numPr>
        <w:rPr>
          <w:rFonts w:ascii="Vrinda" w:hAnsi="Vrinda" w:cs="Vrinda"/>
          <w:sz w:val="16"/>
          <w:szCs w:val="16"/>
        </w:rPr>
      </w:pPr>
      <w:r w:rsidRPr="00CF67D8">
        <w:rPr>
          <w:rFonts w:ascii="Vrinda" w:hAnsi="Vrinda" w:cs="Vrinda"/>
          <w:sz w:val="16"/>
          <w:szCs w:val="16"/>
          <w:cs/>
          <w:lang w:val="bn" w:bidi="bn"/>
        </w:rPr>
        <w:t>3 বছর বয়সের পর Birth to Three EIS অব্যাহত রাখার সিদ্ধান্ত আমি গ্রহণ করছি না এবং ______________________(তারিখ) আমার IFSP সেবা সমাপ্ত হয়ে যাবে এই মর্মে একটি পূর্ববর্তী লিখিত নোটিশ আমি পেয়েছি।</w:t>
      </w:r>
    </w:p>
    <w:p w14:paraId="2701A5ED" w14:textId="27A56F71" w:rsidR="00270510" w:rsidRPr="00CF67D8" w:rsidRDefault="00270510" w:rsidP="00DF34AB">
      <w:pPr>
        <w:rPr>
          <w:rFonts w:ascii="Vrinda" w:hAnsi="Vrinda" w:cs="Vrinda"/>
          <w:sz w:val="16"/>
          <w:szCs w:val="14"/>
        </w:rPr>
      </w:pPr>
    </w:p>
    <w:p w14:paraId="1B953B55" w14:textId="77777777" w:rsidR="00706D10" w:rsidRPr="00CF67D8" w:rsidRDefault="00706D10" w:rsidP="00706D10">
      <w:pPr>
        <w:rPr>
          <w:rFonts w:ascii="Vrinda" w:hAnsi="Vrinda" w:cs="Vrinda"/>
          <w:sz w:val="18"/>
          <w:szCs w:val="14"/>
        </w:rPr>
      </w:pPr>
      <w:r w:rsidRPr="00CF67D8">
        <w:rPr>
          <w:rFonts w:ascii="Vrinda" w:hAnsi="Vrinda" w:cs="Vrinda"/>
          <w:sz w:val="18"/>
          <w:szCs w:val="18"/>
          <w:u w:val="single"/>
          <w:cs/>
          <w:lang w:val="bn" w:bidi="bn"/>
        </w:rPr>
        <w:t>__________________________________________</w:t>
      </w:r>
      <w:r w:rsidRPr="00CF67D8">
        <w:rPr>
          <w:rFonts w:ascii="Vrinda" w:hAnsi="Vrinda" w:cs="Vrinda"/>
          <w:sz w:val="18"/>
          <w:szCs w:val="18"/>
          <w:u w:val="single"/>
          <w:cs/>
          <w:lang w:val="bn" w:bidi="bn"/>
        </w:rPr>
        <w:tab/>
      </w:r>
      <w:r w:rsidRPr="00CF67D8">
        <w:rPr>
          <w:rFonts w:ascii="Vrinda" w:hAnsi="Vrinda" w:cs="Vrinda"/>
          <w:sz w:val="18"/>
          <w:szCs w:val="18"/>
          <w:cs/>
          <w:lang w:val="bn" w:bidi="bn"/>
        </w:rPr>
        <w:tab/>
      </w:r>
      <w:r w:rsidRPr="00CF67D8">
        <w:rPr>
          <w:rFonts w:ascii="Vrinda" w:hAnsi="Vrinda" w:cs="Vrinda"/>
          <w:sz w:val="18"/>
          <w:szCs w:val="18"/>
          <w:u w:val="single"/>
          <w:cs/>
          <w:lang w:val="bn" w:bidi="bn"/>
        </w:rPr>
        <w:t>_____________________</w:t>
      </w:r>
    </w:p>
    <w:p w14:paraId="4711F42F" w14:textId="77777777" w:rsidR="00706D10" w:rsidRPr="00CF67D8" w:rsidRDefault="00706D10" w:rsidP="00706D10">
      <w:pPr>
        <w:rPr>
          <w:rFonts w:ascii="Vrinda" w:hAnsi="Vrinda" w:cs="Vrinda"/>
          <w:sz w:val="18"/>
          <w:szCs w:val="14"/>
        </w:rPr>
      </w:pPr>
      <w:r w:rsidRPr="00CF67D8">
        <w:rPr>
          <w:rFonts w:ascii="Vrinda" w:hAnsi="Vrinda" w:cs="Vrinda"/>
          <w:sz w:val="18"/>
          <w:szCs w:val="18"/>
          <w:cs/>
          <w:lang w:val="bn" w:bidi="bn"/>
        </w:rPr>
        <w:t>প্যারেন্টের স্বাক্ষর</w:t>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t>তারিখ</w:t>
      </w:r>
    </w:p>
    <w:p w14:paraId="049F31CB" w14:textId="77777777" w:rsidR="00987405" w:rsidRPr="00CF67D8" w:rsidRDefault="00987405" w:rsidP="00987405">
      <w:pPr>
        <w:ind w:right="630"/>
        <w:rPr>
          <w:rFonts w:ascii="Vrinda" w:hAnsi="Vrinda" w:cs="Vrinda"/>
          <w:sz w:val="16"/>
          <w:szCs w:val="16"/>
        </w:rPr>
      </w:pPr>
    </w:p>
    <w:p w14:paraId="7CF028A7" w14:textId="77777777" w:rsidR="00A9098C" w:rsidRPr="00CF67D8" w:rsidRDefault="00A9098C" w:rsidP="00A9098C">
      <w:pPr>
        <w:rPr>
          <w:rFonts w:ascii="Vrinda" w:hAnsi="Vrinda" w:cs="Vrinda"/>
          <w:sz w:val="18"/>
          <w:szCs w:val="14"/>
        </w:rPr>
      </w:pPr>
      <w:r w:rsidRPr="00CF67D8">
        <w:rPr>
          <w:rFonts w:ascii="Vrinda" w:hAnsi="Vrinda" w:cs="Vrinda"/>
          <w:sz w:val="18"/>
          <w:szCs w:val="18"/>
          <w:u w:val="single"/>
          <w:cs/>
          <w:lang w:val="bn" w:bidi="bn"/>
        </w:rPr>
        <w:t>__________________________________________</w:t>
      </w:r>
      <w:r w:rsidRPr="00CF67D8">
        <w:rPr>
          <w:rFonts w:ascii="Vrinda" w:hAnsi="Vrinda" w:cs="Vrinda"/>
          <w:sz w:val="18"/>
          <w:szCs w:val="18"/>
          <w:u w:val="single"/>
          <w:cs/>
          <w:lang w:val="bn" w:bidi="bn"/>
        </w:rPr>
        <w:tab/>
      </w:r>
      <w:r w:rsidRPr="00CF67D8">
        <w:rPr>
          <w:rFonts w:ascii="Vrinda" w:hAnsi="Vrinda" w:cs="Vrinda"/>
          <w:sz w:val="18"/>
          <w:szCs w:val="18"/>
          <w:cs/>
          <w:lang w:val="bn" w:bidi="bn"/>
        </w:rPr>
        <w:tab/>
      </w:r>
      <w:r w:rsidRPr="00CF67D8">
        <w:rPr>
          <w:rFonts w:ascii="Vrinda" w:hAnsi="Vrinda" w:cs="Vrinda"/>
          <w:sz w:val="18"/>
          <w:szCs w:val="18"/>
          <w:u w:val="single"/>
          <w:cs/>
          <w:lang w:val="bn" w:bidi="bn"/>
        </w:rPr>
        <w:t>_____________________</w:t>
      </w:r>
    </w:p>
    <w:p w14:paraId="1299C43A" w14:textId="0336139A" w:rsidR="00571761" w:rsidRPr="00CF67D8" w:rsidRDefault="00A9098C" w:rsidP="0010667E">
      <w:pPr>
        <w:rPr>
          <w:rFonts w:ascii="Vrinda" w:hAnsi="Vrinda" w:cs="Vrinda"/>
          <w:sz w:val="18"/>
          <w:szCs w:val="14"/>
        </w:rPr>
      </w:pPr>
      <w:r w:rsidRPr="00CF67D8">
        <w:rPr>
          <w:rFonts w:ascii="Vrinda" w:hAnsi="Vrinda" w:cs="Vrinda"/>
          <w:sz w:val="18"/>
          <w:szCs w:val="18"/>
          <w:cs/>
          <w:lang w:val="bn" w:bidi="bn"/>
        </w:rPr>
        <w:t>প্যারেন্টের স্বাক্ষর</w:t>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r>
      <w:r w:rsidRPr="00CF67D8">
        <w:rPr>
          <w:rFonts w:ascii="Vrinda" w:hAnsi="Vrinda" w:cs="Vrinda"/>
          <w:sz w:val="18"/>
          <w:szCs w:val="18"/>
          <w:cs/>
          <w:lang w:val="bn" w:bidi="bn"/>
        </w:rPr>
        <w:tab/>
        <w:t>তারিখ</w:t>
      </w:r>
    </w:p>
    <w:sectPr w:rsidR="00571761" w:rsidRPr="00CF67D8">
      <w:footerReference w:type="default" r:id="rId11"/>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184E" w14:textId="77777777" w:rsidR="00782D07" w:rsidRDefault="00782D07">
      <w:r>
        <w:separator/>
      </w:r>
    </w:p>
  </w:endnote>
  <w:endnote w:type="continuationSeparator" w:id="0">
    <w:p w14:paraId="69C80CA9" w14:textId="77777777" w:rsidR="00782D07" w:rsidRDefault="007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738B" w14:textId="77777777" w:rsidR="005F30FF" w:rsidRDefault="005F30FF" w:rsidP="0099010A">
    <w:pPr>
      <w:pStyle w:val="Footer"/>
      <w:tabs>
        <w:tab w:val="clear" w:pos="8640"/>
        <w:tab w:val="center" w:pos="5040"/>
      </w:tabs>
      <w:rPr>
        <w:rFonts w:ascii="Vrinda" w:hAnsi="Vrinda" w:cs="Vrinda"/>
        <w:sz w:val="18"/>
        <w:szCs w:val="18"/>
        <w:lang w:bidi="bn"/>
      </w:rPr>
    </w:pPr>
  </w:p>
  <w:p w14:paraId="05FAB1AD" w14:textId="5297F295" w:rsidR="002B1E58" w:rsidRPr="005F30FF" w:rsidRDefault="002B1E58" w:rsidP="0099010A">
    <w:pPr>
      <w:pStyle w:val="Footer"/>
      <w:tabs>
        <w:tab w:val="clear" w:pos="8640"/>
        <w:tab w:val="center" w:pos="5040"/>
      </w:tabs>
      <w:rPr>
        <w:rFonts w:ascii="Vrinda" w:hAnsi="Vrinda" w:cs="Vrinda"/>
        <w:sz w:val="18"/>
      </w:rPr>
    </w:pPr>
    <w:r w:rsidRPr="005F30FF">
      <w:rPr>
        <w:rFonts w:ascii="Vrinda" w:hAnsi="Vrinda" w:cs="Vrinda"/>
        <w:sz w:val="18"/>
        <w:szCs w:val="18"/>
        <w:cs/>
        <w:lang w:val="bn" w:bidi="bn"/>
      </w:rPr>
      <w:t xml:space="preserve">কানেক্টিকাট </w:t>
    </w:r>
    <w:r w:rsidRPr="005F30FF">
      <w:rPr>
        <w:rFonts w:ascii="Vrinda" w:hAnsi="Vrinda" w:cs="Vrinda"/>
        <w:sz w:val="18"/>
        <w:szCs w:val="18"/>
        <w:highlight w:val="yellow"/>
        <w:cs/>
        <w:lang w:val="bn" w:bidi="bn"/>
      </w:rPr>
      <w:t>Birth to Three</w:t>
    </w:r>
    <w:r w:rsidRPr="005F30FF">
      <w:rPr>
        <w:rFonts w:ascii="Vrinda" w:hAnsi="Vrinda" w:cs="Vrinda"/>
        <w:sz w:val="18"/>
        <w:szCs w:val="18"/>
        <w:cs/>
        <w:lang w:val="bn" w:bidi="bn"/>
      </w:rPr>
      <w:t xml:space="preserve"> সিস্টেম ফরম 5-5 (কার্যকর 5/20/21, সংশোধিত 5/20/22) </w:t>
    </w:r>
    <w:r w:rsidRPr="005F30FF">
      <w:rPr>
        <w:rFonts w:ascii="Vrinda" w:hAnsi="Vrinda" w:cs="Vrinda"/>
        <w:sz w:val="18"/>
        <w:szCs w:val="18"/>
        <w:cs/>
        <w:lang w:val="bn" w:bidi="bn"/>
      </w:rPr>
      <w:tab/>
    </w:r>
    <w:r w:rsidRPr="005F30FF">
      <w:rPr>
        <w:rFonts w:ascii="Vrinda" w:hAnsi="Vrinda" w:cs="Vrinda"/>
        <w:sz w:val="18"/>
        <w:szCs w:val="18"/>
        <w:cs/>
        <w:lang w:val="bn" w:bidi="b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4D01" w14:textId="77777777" w:rsidR="00782D07" w:rsidRDefault="00782D07">
      <w:r>
        <w:separator/>
      </w:r>
    </w:p>
  </w:footnote>
  <w:footnote w:type="continuationSeparator" w:id="0">
    <w:p w14:paraId="3E1E656C" w14:textId="77777777" w:rsidR="00782D07" w:rsidRDefault="0078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4734078">
    <w:abstractNumId w:val="5"/>
  </w:num>
  <w:num w:numId="2" w16cid:durableId="734619918">
    <w:abstractNumId w:val="3"/>
  </w:num>
  <w:num w:numId="3" w16cid:durableId="651449610">
    <w:abstractNumId w:val="1"/>
  </w:num>
  <w:num w:numId="4" w16cid:durableId="1463885153">
    <w:abstractNumId w:val="4"/>
  </w:num>
  <w:num w:numId="5" w16cid:durableId="2053799791">
    <w:abstractNumId w:val="7"/>
  </w:num>
  <w:num w:numId="6" w16cid:durableId="1918898728">
    <w:abstractNumId w:val="8"/>
  </w:num>
  <w:num w:numId="7" w16cid:durableId="1751854638">
    <w:abstractNumId w:val="0"/>
  </w:num>
  <w:num w:numId="8" w16cid:durableId="90202360">
    <w:abstractNumId w:val="2"/>
  </w:num>
  <w:num w:numId="9" w16cid:durableId="105663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28"/>
    <w:rsid w:val="00030D7E"/>
    <w:rsid w:val="00034914"/>
    <w:rsid w:val="000361AF"/>
    <w:rsid w:val="000651AF"/>
    <w:rsid w:val="0006527E"/>
    <w:rsid w:val="00094F19"/>
    <w:rsid w:val="000A7F38"/>
    <w:rsid w:val="000B22B6"/>
    <w:rsid w:val="000D6948"/>
    <w:rsid w:val="0010667E"/>
    <w:rsid w:val="001343A4"/>
    <w:rsid w:val="00137285"/>
    <w:rsid w:val="001962A4"/>
    <w:rsid w:val="001A1F9A"/>
    <w:rsid w:val="001F60DF"/>
    <w:rsid w:val="00210A75"/>
    <w:rsid w:val="00211C6B"/>
    <w:rsid w:val="00270510"/>
    <w:rsid w:val="00277199"/>
    <w:rsid w:val="002B1E58"/>
    <w:rsid w:val="00307848"/>
    <w:rsid w:val="003C2C2F"/>
    <w:rsid w:val="003D1386"/>
    <w:rsid w:val="003D2851"/>
    <w:rsid w:val="003E7DFE"/>
    <w:rsid w:val="0040414E"/>
    <w:rsid w:val="004165E9"/>
    <w:rsid w:val="004365FF"/>
    <w:rsid w:val="004776AC"/>
    <w:rsid w:val="00480652"/>
    <w:rsid w:val="00490A5D"/>
    <w:rsid w:val="00517FF5"/>
    <w:rsid w:val="00551346"/>
    <w:rsid w:val="00571761"/>
    <w:rsid w:val="005868C8"/>
    <w:rsid w:val="00592B8E"/>
    <w:rsid w:val="005A4658"/>
    <w:rsid w:val="005F30FF"/>
    <w:rsid w:val="005F5AFB"/>
    <w:rsid w:val="0060477F"/>
    <w:rsid w:val="00643702"/>
    <w:rsid w:val="006879E7"/>
    <w:rsid w:val="00693908"/>
    <w:rsid w:val="00703C0B"/>
    <w:rsid w:val="00706D10"/>
    <w:rsid w:val="007136DE"/>
    <w:rsid w:val="00744C94"/>
    <w:rsid w:val="00782D07"/>
    <w:rsid w:val="00783E09"/>
    <w:rsid w:val="00785A53"/>
    <w:rsid w:val="007A4A35"/>
    <w:rsid w:val="007C339F"/>
    <w:rsid w:val="00847FE2"/>
    <w:rsid w:val="008874B5"/>
    <w:rsid w:val="008C549F"/>
    <w:rsid w:val="008C5910"/>
    <w:rsid w:val="008E30E4"/>
    <w:rsid w:val="008E49B7"/>
    <w:rsid w:val="00943357"/>
    <w:rsid w:val="00971E0A"/>
    <w:rsid w:val="00987405"/>
    <w:rsid w:val="0099010A"/>
    <w:rsid w:val="009B0C0A"/>
    <w:rsid w:val="009B15E1"/>
    <w:rsid w:val="009B1976"/>
    <w:rsid w:val="00A17F79"/>
    <w:rsid w:val="00A45FDA"/>
    <w:rsid w:val="00A46F98"/>
    <w:rsid w:val="00A9098C"/>
    <w:rsid w:val="00AA7D45"/>
    <w:rsid w:val="00AD1982"/>
    <w:rsid w:val="00AF137A"/>
    <w:rsid w:val="00B815B8"/>
    <w:rsid w:val="00B92DA4"/>
    <w:rsid w:val="00BC506C"/>
    <w:rsid w:val="00BD7BFB"/>
    <w:rsid w:val="00BF0690"/>
    <w:rsid w:val="00C6182E"/>
    <w:rsid w:val="00CA51ED"/>
    <w:rsid w:val="00CF67D8"/>
    <w:rsid w:val="00D0278A"/>
    <w:rsid w:val="00D0418A"/>
    <w:rsid w:val="00D77235"/>
    <w:rsid w:val="00DB2A72"/>
    <w:rsid w:val="00DC7A5B"/>
    <w:rsid w:val="00DD7816"/>
    <w:rsid w:val="00DE3B39"/>
    <w:rsid w:val="00DF34AB"/>
    <w:rsid w:val="00E56F1B"/>
    <w:rsid w:val="00E872F3"/>
    <w:rsid w:val="00EE0328"/>
    <w:rsid w:val="00EF14EC"/>
    <w:rsid w:val="00F13E98"/>
    <w:rsid w:val="00F40E4E"/>
    <w:rsid w:val="00F66B9A"/>
    <w:rsid w:val="00F841B1"/>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1FF"/>
  <w15:docId w15:val="{F1515021-008F-47B8-AE8B-841DBF14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 w:type="paragraph" w:styleId="ListParagraph">
    <w:name w:val="List Paragraph"/>
    <w:basedOn w:val="Normal"/>
    <w:uiPriority w:val="34"/>
    <w:qFormat/>
    <w:rsid w:val="0021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E3CC9A-D68F-475A-B0F0-F0F246F0F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595</Words>
  <Characters>3122</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Johana Consoli</dc:creator>
  <cp:keywords/>
  <cp:lastModifiedBy>Johana Consoli</cp:lastModifiedBy>
  <cp:revision>4</cp:revision>
  <cp:lastPrinted>2022-05-20T15:09:00Z</cp:lastPrinted>
  <dcterms:created xsi:type="dcterms:W3CDTF">2022-05-02T12:27:00Z</dcterms:created>
  <dcterms:modified xsi:type="dcterms:W3CDTF">2022-05-20T15:09:00Z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