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7DB" w:rsidRDefault="005E37DB" w:rsidP="005E37DB">
      <w:pPr>
        <w:spacing w:before="34"/>
        <w:ind w:left="2016"/>
        <w:rPr>
          <w:rFonts w:ascii="Times New Roman" w:hAnsi="Times New Roman"/>
          <w:sz w:val="47"/>
          <w:szCs w:val="47"/>
        </w:rPr>
      </w:pPr>
      <w:r>
        <w:rPr>
          <w:rFonts w:ascii="Times New Roman" w:hAnsi="Times New Roman"/>
          <w:w w:val="110"/>
          <w:sz w:val="47"/>
          <w:szCs w:val="47"/>
        </w:rPr>
        <w:t>State</w:t>
      </w:r>
      <w:r>
        <w:rPr>
          <w:rFonts w:ascii="Times New Roman" w:hAnsi="Times New Roman"/>
          <w:spacing w:val="-65"/>
          <w:w w:val="110"/>
          <w:sz w:val="47"/>
          <w:szCs w:val="47"/>
        </w:rPr>
        <w:t xml:space="preserve"> </w:t>
      </w:r>
      <w:r>
        <w:rPr>
          <w:rFonts w:ascii="Times New Roman" w:hAnsi="Times New Roman"/>
          <w:w w:val="110"/>
          <w:sz w:val="47"/>
          <w:szCs w:val="47"/>
        </w:rPr>
        <w:t>Interagency</w:t>
      </w:r>
      <w:r>
        <w:rPr>
          <w:rFonts w:ascii="Times New Roman" w:hAnsi="Times New Roman"/>
          <w:spacing w:val="-19"/>
          <w:w w:val="110"/>
          <w:sz w:val="47"/>
          <w:szCs w:val="47"/>
        </w:rPr>
        <w:t xml:space="preserve"> </w:t>
      </w:r>
      <w:r>
        <w:rPr>
          <w:rFonts w:ascii="Times New Roman" w:hAnsi="Times New Roman"/>
          <w:w w:val="110"/>
          <w:sz w:val="47"/>
          <w:szCs w:val="47"/>
        </w:rPr>
        <w:t>Coordinating</w:t>
      </w:r>
      <w:r>
        <w:rPr>
          <w:rFonts w:ascii="Times New Roman" w:hAnsi="Times New Roman"/>
          <w:spacing w:val="-23"/>
          <w:w w:val="110"/>
          <w:sz w:val="47"/>
          <w:szCs w:val="47"/>
        </w:rPr>
        <w:t xml:space="preserve"> </w:t>
      </w:r>
      <w:r>
        <w:rPr>
          <w:rFonts w:ascii="Times New Roman" w:hAnsi="Times New Roman"/>
          <w:w w:val="110"/>
          <w:sz w:val="47"/>
          <w:szCs w:val="47"/>
        </w:rPr>
        <w:t>Council</w:t>
      </w:r>
    </w:p>
    <w:p w:rsidR="005E37DB" w:rsidRDefault="005E37DB" w:rsidP="005E37DB">
      <w:pPr>
        <w:spacing w:line="200" w:lineRule="exact"/>
        <w:rPr>
          <w:sz w:val="20"/>
        </w:rPr>
      </w:pPr>
    </w:p>
    <w:p w:rsidR="005E37DB" w:rsidRDefault="005E37DB" w:rsidP="005E37DB">
      <w:pPr>
        <w:spacing w:line="200" w:lineRule="exact"/>
        <w:rPr>
          <w:sz w:val="20"/>
        </w:rPr>
      </w:pPr>
    </w:p>
    <w:p w:rsidR="005E37DB" w:rsidRDefault="005E37DB" w:rsidP="005E37DB">
      <w:pPr>
        <w:spacing w:line="200" w:lineRule="exact"/>
        <w:rPr>
          <w:sz w:val="20"/>
        </w:rPr>
      </w:pPr>
    </w:p>
    <w:p w:rsidR="005E37DB" w:rsidRDefault="005E37DB" w:rsidP="005E37DB">
      <w:pPr>
        <w:spacing w:line="200" w:lineRule="exact"/>
        <w:rPr>
          <w:sz w:val="20"/>
        </w:rPr>
      </w:pPr>
    </w:p>
    <w:p w:rsidR="005E37DB" w:rsidRDefault="005E37DB" w:rsidP="005E37DB">
      <w:pPr>
        <w:spacing w:line="200" w:lineRule="exact"/>
        <w:rPr>
          <w:sz w:val="20"/>
        </w:rPr>
      </w:pPr>
    </w:p>
    <w:p w:rsidR="005E37DB" w:rsidRDefault="005E37DB" w:rsidP="005E37DB">
      <w:pPr>
        <w:spacing w:line="200" w:lineRule="exact"/>
        <w:rPr>
          <w:sz w:val="20"/>
        </w:rPr>
      </w:pPr>
    </w:p>
    <w:p w:rsidR="005E37DB" w:rsidRDefault="005E37DB" w:rsidP="005E37DB">
      <w:pPr>
        <w:spacing w:line="200" w:lineRule="exact"/>
        <w:rPr>
          <w:sz w:val="20"/>
        </w:rPr>
      </w:pPr>
    </w:p>
    <w:p w:rsidR="005E37DB" w:rsidRDefault="005E37DB" w:rsidP="005E37DB">
      <w:pPr>
        <w:spacing w:before="13" w:line="280" w:lineRule="exact"/>
        <w:rPr>
          <w:sz w:val="28"/>
          <w:szCs w:val="28"/>
        </w:rPr>
      </w:pPr>
    </w:p>
    <w:p w:rsidR="005E37DB" w:rsidRDefault="005E37DB" w:rsidP="005E37DB">
      <w:pPr>
        <w:spacing w:line="280" w:lineRule="exact"/>
        <w:rPr>
          <w:sz w:val="28"/>
          <w:szCs w:val="28"/>
        </w:rPr>
        <w:sectPr w:rsidR="005E37DB" w:rsidSect="005E37DB">
          <w:pgSz w:w="12240" w:h="15840"/>
          <w:pgMar w:top="600" w:right="1380" w:bottom="280" w:left="540" w:header="720" w:footer="720" w:gutter="0"/>
          <w:cols w:space="720"/>
        </w:sectPr>
      </w:pPr>
    </w:p>
    <w:p w:rsidR="005E37DB" w:rsidRDefault="005E37DB" w:rsidP="005E37DB">
      <w:pPr>
        <w:spacing w:before="79" w:line="245" w:lineRule="auto"/>
        <w:ind w:left="158" w:right="1093" w:firstLine="7"/>
        <w:rPr>
          <w:rFonts w:ascii="Times New Roman" w:hAnsi="Times New Roman"/>
          <w:sz w:val="16"/>
          <w:szCs w:val="16"/>
        </w:rPr>
      </w:pPr>
      <w:r>
        <w:rPr>
          <w:rFonts w:ascii="Times New Roman" w:hAnsi="Times New Roman"/>
          <w:w w:val="105"/>
          <w:sz w:val="16"/>
          <w:szCs w:val="16"/>
        </w:rPr>
        <w:t xml:space="preserve">Cynthia </w:t>
      </w:r>
      <w:r>
        <w:rPr>
          <w:rFonts w:ascii="Times New Roman" w:hAnsi="Times New Roman"/>
          <w:spacing w:val="41"/>
          <w:w w:val="105"/>
          <w:sz w:val="16"/>
          <w:szCs w:val="16"/>
        </w:rPr>
        <w:t xml:space="preserve"> </w:t>
      </w:r>
      <w:r>
        <w:rPr>
          <w:rFonts w:ascii="Times New Roman" w:hAnsi="Times New Roman"/>
          <w:w w:val="105"/>
          <w:sz w:val="16"/>
          <w:szCs w:val="16"/>
        </w:rPr>
        <w:t>Jackson</w:t>
      </w:r>
      <w:r>
        <w:rPr>
          <w:rFonts w:ascii="Times New Roman" w:hAnsi="Times New Roman"/>
          <w:w w:val="112"/>
          <w:sz w:val="16"/>
          <w:szCs w:val="16"/>
        </w:rPr>
        <w:t xml:space="preserve"> </w:t>
      </w:r>
      <w:r>
        <w:rPr>
          <w:rFonts w:ascii="Times New Roman" w:hAnsi="Times New Roman"/>
          <w:i/>
          <w:w w:val="90"/>
          <w:sz w:val="17"/>
          <w:szCs w:val="17"/>
        </w:rPr>
        <w:t>ICC</w:t>
      </w:r>
      <w:r>
        <w:rPr>
          <w:rFonts w:ascii="Times New Roman" w:hAnsi="Times New Roman"/>
          <w:i/>
          <w:spacing w:val="37"/>
          <w:w w:val="90"/>
          <w:sz w:val="17"/>
          <w:szCs w:val="17"/>
        </w:rPr>
        <w:t xml:space="preserve"> </w:t>
      </w:r>
      <w:r>
        <w:rPr>
          <w:rFonts w:ascii="Times New Roman" w:hAnsi="Times New Roman"/>
          <w:i/>
          <w:w w:val="90"/>
          <w:sz w:val="17"/>
          <w:szCs w:val="17"/>
        </w:rPr>
        <w:t>Chair/Provider</w:t>
      </w:r>
      <w:r>
        <w:rPr>
          <w:rFonts w:ascii="Times New Roman" w:hAnsi="Times New Roman"/>
          <w:i/>
          <w:w w:val="93"/>
          <w:sz w:val="17"/>
          <w:szCs w:val="17"/>
        </w:rPr>
        <w:t xml:space="preserve"> </w:t>
      </w:r>
      <w:r>
        <w:rPr>
          <w:rFonts w:ascii="Times New Roman" w:hAnsi="Times New Roman"/>
          <w:w w:val="105"/>
          <w:sz w:val="16"/>
          <w:szCs w:val="16"/>
        </w:rPr>
        <w:t xml:space="preserve">Corrine </w:t>
      </w:r>
      <w:r>
        <w:rPr>
          <w:rFonts w:ascii="Times New Roman" w:hAnsi="Times New Roman"/>
          <w:spacing w:val="34"/>
          <w:w w:val="105"/>
          <w:sz w:val="16"/>
          <w:szCs w:val="16"/>
        </w:rPr>
        <w:t xml:space="preserve"> </w:t>
      </w:r>
      <w:r>
        <w:rPr>
          <w:rFonts w:ascii="Times New Roman" w:hAnsi="Times New Roman"/>
          <w:w w:val="105"/>
          <w:sz w:val="16"/>
          <w:szCs w:val="16"/>
        </w:rPr>
        <w:t>Griffin</w:t>
      </w:r>
    </w:p>
    <w:p w:rsidR="005E37DB" w:rsidRDefault="005E37DB" w:rsidP="005E37DB">
      <w:pPr>
        <w:spacing w:line="194" w:lineRule="exact"/>
        <w:ind w:left="151" w:right="1019" w:firstLine="7"/>
        <w:rPr>
          <w:rFonts w:ascii="Times New Roman" w:hAnsi="Times New Roman"/>
          <w:sz w:val="16"/>
          <w:szCs w:val="16"/>
        </w:rPr>
      </w:pPr>
      <w:r>
        <w:rPr>
          <w:rFonts w:ascii="Times New Roman" w:hAnsi="Times New Roman"/>
          <w:i/>
          <w:w w:val="95"/>
          <w:sz w:val="17"/>
          <w:szCs w:val="17"/>
        </w:rPr>
        <w:t>ICC</w:t>
      </w:r>
      <w:r>
        <w:rPr>
          <w:rFonts w:ascii="Times New Roman" w:hAnsi="Times New Roman"/>
          <w:i/>
          <w:spacing w:val="7"/>
          <w:w w:val="95"/>
          <w:sz w:val="17"/>
          <w:szCs w:val="17"/>
        </w:rPr>
        <w:t xml:space="preserve"> </w:t>
      </w:r>
      <w:r>
        <w:rPr>
          <w:rFonts w:ascii="Times New Roman" w:hAnsi="Times New Roman"/>
          <w:i/>
          <w:w w:val="95"/>
          <w:sz w:val="17"/>
          <w:szCs w:val="17"/>
        </w:rPr>
        <w:t>Vice</w:t>
      </w:r>
      <w:r>
        <w:rPr>
          <w:rFonts w:ascii="Times New Roman" w:hAnsi="Times New Roman"/>
          <w:i/>
          <w:spacing w:val="-16"/>
          <w:w w:val="95"/>
          <w:sz w:val="17"/>
          <w:szCs w:val="17"/>
        </w:rPr>
        <w:t xml:space="preserve"> </w:t>
      </w:r>
      <w:r>
        <w:rPr>
          <w:rFonts w:ascii="Times New Roman" w:hAnsi="Times New Roman"/>
          <w:i/>
          <w:w w:val="95"/>
          <w:sz w:val="17"/>
          <w:szCs w:val="17"/>
        </w:rPr>
        <w:t xml:space="preserve">Chair/Parent </w:t>
      </w:r>
      <w:r>
        <w:rPr>
          <w:rFonts w:ascii="Times New Roman" w:hAnsi="Times New Roman"/>
          <w:sz w:val="16"/>
          <w:szCs w:val="16"/>
        </w:rPr>
        <w:t xml:space="preserve">Angela   </w:t>
      </w:r>
      <w:r>
        <w:rPr>
          <w:rFonts w:ascii="Times New Roman" w:hAnsi="Times New Roman"/>
          <w:spacing w:val="8"/>
          <w:sz w:val="16"/>
          <w:szCs w:val="16"/>
        </w:rPr>
        <w:t xml:space="preserve"> </w:t>
      </w:r>
      <w:r>
        <w:rPr>
          <w:rFonts w:ascii="Times New Roman" w:hAnsi="Times New Roman"/>
          <w:sz w:val="16"/>
          <w:szCs w:val="16"/>
        </w:rPr>
        <w:t>Jimenez</w:t>
      </w:r>
      <w:r>
        <w:rPr>
          <w:rFonts w:ascii="Times New Roman" w:hAnsi="Times New Roman"/>
          <w:w w:val="114"/>
          <w:sz w:val="16"/>
          <w:szCs w:val="16"/>
        </w:rPr>
        <w:t xml:space="preserve"> </w:t>
      </w:r>
      <w:r>
        <w:rPr>
          <w:rFonts w:ascii="Times New Roman" w:hAnsi="Times New Roman"/>
          <w:i/>
          <w:w w:val="90"/>
          <w:sz w:val="18"/>
          <w:szCs w:val="18"/>
        </w:rPr>
        <w:t>Dept.</w:t>
      </w:r>
      <w:r>
        <w:rPr>
          <w:rFonts w:ascii="Times New Roman" w:hAnsi="Times New Roman"/>
          <w:i/>
          <w:spacing w:val="4"/>
          <w:w w:val="90"/>
          <w:sz w:val="18"/>
          <w:szCs w:val="18"/>
        </w:rPr>
        <w:t xml:space="preserve"> </w:t>
      </w:r>
      <w:r>
        <w:rPr>
          <w:rFonts w:ascii="Times New Roman" w:hAnsi="Times New Roman"/>
          <w:i/>
          <w:w w:val="90"/>
          <w:sz w:val="18"/>
          <w:szCs w:val="18"/>
        </w:rPr>
        <w:t>of</w:t>
      </w:r>
      <w:r>
        <w:rPr>
          <w:rFonts w:ascii="Times New Roman" w:hAnsi="Times New Roman"/>
          <w:i/>
          <w:spacing w:val="-12"/>
          <w:w w:val="90"/>
          <w:sz w:val="18"/>
          <w:szCs w:val="18"/>
        </w:rPr>
        <w:t xml:space="preserve"> </w:t>
      </w:r>
      <w:r>
        <w:rPr>
          <w:rFonts w:ascii="Times New Roman" w:hAnsi="Times New Roman"/>
          <w:i/>
          <w:w w:val="90"/>
          <w:sz w:val="18"/>
          <w:szCs w:val="18"/>
        </w:rPr>
        <w:t>Public</w:t>
      </w:r>
      <w:r>
        <w:rPr>
          <w:rFonts w:ascii="Times New Roman" w:hAnsi="Times New Roman"/>
          <w:i/>
          <w:spacing w:val="1"/>
          <w:w w:val="90"/>
          <w:sz w:val="18"/>
          <w:szCs w:val="18"/>
        </w:rPr>
        <w:t xml:space="preserve"> </w:t>
      </w:r>
      <w:r>
        <w:rPr>
          <w:rFonts w:ascii="Times New Roman" w:hAnsi="Times New Roman"/>
          <w:i/>
          <w:w w:val="90"/>
          <w:sz w:val="18"/>
          <w:szCs w:val="18"/>
        </w:rPr>
        <w:t xml:space="preserve">Health </w:t>
      </w:r>
      <w:r>
        <w:rPr>
          <w:rFonts w:ascii="Times New Roman" w:hAnsi="Times New Roman"/>
          <w:sz w:val="16"/>
          <w:szCs w:val="16"/>
        </w:rPr>
        <w:t xml:space="preserve">Tiffanie  </w:t>
      </w:r>
      <w:r>
        <w:rPr>
          <w:rFonts w:ascii="Times New Roman" w:hAnsi="Times New Roman"/>
          <w:spacing w:val="22"/>
          <w:sz w:val="16"/>
          <w:szCs w:val="16"/>
        </w:rPr>
        <w:t xml:space="preserve"> </w:t>
      </w:r>
      <w:r>
        <w:rPr>
          <w:rFonts w:ascii="Times New Roman" w:hAnsi="Times New Roman"/>
          <w:sz w:val="16"/>
          <w:szCs w:val="16"/>
        </w:rPr>
        <w:t>Allain</w:t>
      </w:r>
    </w:p>
    <w:p w:rsidR="005E37DB" w:rsidRDefault="005E37DB" w:rsidP="005E37DB">
      <w:pPr>
        <w:spacing w:before="4"/>
        <w:ind w:left="158"/>
        <w:rPr>
          <w:rFonts w:ascii="Times New Roman" w:hAnsi="Times New Roman"/>
          <w:sz w:val="17"/>
          <w:szCs w:val="17"/>
        </w:rPr>
      </w:pPr>
      <w:r>
        <w:rPr>
          <w:rFonts w:ascii="Times New Roman" w:hAnsi="Times New Roman"/>
          <w:i/>
          <w:w w:val="90"/>
          <w:sz w:val="17"/>
          <w:szCs w:val="17"/>
        </w:rPr>
        <w:t>Parent</w:t>
      </w:r>
    </w:p>
    <w:p w:rsidR="005E37DB" w:rsidRDefault="005E37DB" w:rsidP="005E37DB">
      <w:pPr>
        <w:spacing w:before="8"/>
        <w:ind w:left="158"/>
        <w:rPr>
          <w:rFonts w:ascii="Times New Roman" w:hAnsi="Times New Roman"/>
          <w:sz w:val="16"/>
          <w:szCs w:val="16"/>
        </w:rPr>
      </w:pPr>
      <w:r>
        <w:rPr>
          <w:rFonts w:ascii="Times New Roman" w:hAnsi="Times New Roman"/>
          <w:w w:val="110"/>
          <w:sz w:val="16"/>
          <w:szCs w:val="16"/>
        </w:rPr>
        <w:t>Kim</w:t>
      </w:r>
      <w:r>
        <w:rPr>
          <w:rFonts w:ascii="Times New Roman" w:hAnsi="Times New Roman"/>
          <w:spacing w:val="-8"/>
          <w:w w:val="110"/>
          <w:sz w:val="16"/>
          <w:szCs w:val="16"/>
        </w:rPr>
        <w:t xml:space="preserve"> </w:t>
      </w:r>
      <w:r>
        <w:rPr>
          <w:rFonts w:ascii="Times New Roman" w:hAnsi="Times New Roman"/>
          <w:w w:val="110"/>
          <w:sz w:val="16"/>
          <w:szCs w:val="16"/>
        </w:rPr>
        <w:t>Nilson</w:t>
      </w:r>
    </w:p>
    <w:p w:rsidR="005E37DB" w:rsidRDefault="005E37DB" w:rsidP="005E37DB">
      <w:pPr>
        <w:spacing w:before="1"/>
        <w:ind w:left="158"/>
        <w:rPr>
          <w:rFonts w:ascii="Times New Roman" w:hAnsi="Times New Roman"/>
          <w:sz w:val="17"/>
          <w:szCs w:val="17"/>
        </w:rPr>
      </w:pPr>
      <w:r>
        <w:rPr>
          <w:rFonts w:ascii="Times New Roman" w:hAnsi="Times New Roman"/>
          <w:i/>
          <w:w w:val="90"/>
          <w:sz w:val="17"/>
          <w:szCs w:val="17"/>
        </w:rPr>
        <w:t>Dept.</w:t>
      </w:r>
      <w:r>
        <w:rPr>
          <w:rFonts w:ascii="Times New Roman" w:hAnsi="Times New Roman"/>
          <w:i/>
          <w:spacing w:val="-16"/>
          <w:w w:val="90"/>
          <w:sz w:val="17"/>
          <w:szCs w:val="17"/>
        </w:rPr>
        <w:t xml:space="preserve"> </w:t>
      </w:r>
      <w:r>
        <w:rPr>
          <w:rFonts w:ascii="Times New Roman" w:hAnsi="Times New Roman"/>
          <w:i/>
          <w:w w:val="90"/>
          <w:sz w:val="17"/>
          <w:szCs w:val="17"/>
        </w:rPr>
        <w:t xml:space="preserve">for </w:t>
      </w:r>
      <w:r>
        <w:rPr>
          <w:rFonts w:ascii="Times New Roman" w:hAnsi="Times New Roman"/>
          <w:i/>
          <w:spacing w:val="16"/>
          <w:w w:val="90"/>
          <w:sz w:val="17"/>
          <w:szCs w:val="17"/>
        </w:rPr>
        <w:t xml:space="preserve"> </w:t>
      </w:r>
      <w:r>
        <w:rPr>
          <w:rFonts w:ascii="Times New Roman" w:hAnsi="Times New Roman"/>
          <w:i/>
          <w:w w:val="90"/>
          <w:sz w:val="17"/>
          <w:szCs w:val="17"/>
        </w:rPr>
        <w:t>Children</w:t>
      </w:r>
      <w:r>
        <w:rPr>
          <w:rFonts w:ascii="Times New Roman" w:hAnsi="Times New Roman"/>
          <w:i/>
          <w:spacing w:val="21"/>
          <w:w w:val="90"/>
          <w:sz w:val="17"/>
          <w:szCs w:val="17"/>
        </w:rPr>
        <w:t xml:space="preserve"> </w:t>
      </w:r>
      <w:r>
        <w:rPr>
          <w:rFonts w:ascii="Times New Roman" w:hAnsi="Times New Roman"/>
          <w:i/>
          <w:w w:val="90"/>
          <w:sz w:val="17"/>
          <w:szCs w:val="17"/>
        </w:rPr>
        <w:t>and</w:t>
      </w:r>
      <w:r>
        <w:rPr>
          <w:rFonts w:ascii="Times New Roman" w:hAnsi="Times New Roman"/>
          <w:i/>
          <w:spacing w:val="27"/>
          <w:w w:val="90"/>
          <w:sz w:val="17"/>
          <w:szCs w:val="17"/>
        </w:rPr>
        <w:t xml:space="preserve"> </w:t>
      </w:r>
      <w:r>
        <w:rPr>
          <w:rFonts w:ascii="Times New Roman" w:hAnsi="Times New Roman"/>
          <w:i/>
          <w:w w:val="90"/>
          <w:sz w:val="17"/>
          <w:szCs w:val="17"/>
        </w:rPr>
        <w:t>Families</w:t>
      </w:r>
    </w:p>
    <w:p w:rsidR="005E37DB" w:rsidRDefault="005E37DB" w:rsidP="005E37DB">
      <w:pPr>
        <w:spacing w:before="8"/>
        <w:ind w:left="158"/>
        <w:rPr>
          <w:rFonts w:ascii="Times New Roman" w:hAnsi="Times New Roman"/>
          <w:sz w:val="16"/>
          <w:szCs w:val="16"/>
        </w:rPr>
      </w:pPr>
      <w:r>
        <w:rPr>
          <w:rFonts w:ascii="Times New Roman" w:hAnsi="Times New Roman"/>
          <w:w w:val="115"/>
          <w:sz w:val="16"/>
          <w:szCs w:val="16"/>
        </w:rPr>
        <w:t>Michelle</w:t>
      </w:r>
      <w:r>
        <w:rPr>
          <w:rFonts w:ascii="Times New Roman" w:hAnsi="Times New Roman"/>
          <w:spacing w:val="-24"/>
          <w:w w:val="115"/>
          <w:sz w:val="16"/>
          <w:szCs w:val="16"/>
        </w:rPr>
        <w:t xml:space="preserve"> </w:t>
      </w:r>
      <w:r>
        <w:rPr>
          <w:rFonts w:ascii="Times New Roman" w:hAnsi="Times New Roman"/>
          <w:w w:val="115"/>
          <w:sz w:val="16"/>
          <w:szCs w:val="16"/>
        </w:rPr>
        <w:t>Rinaldi</w:t>
      </w:r>
    </w:p>
    <w:p w:rsidR="005E37DB" w:rsidRDefault="005E37DB" w:rsidP="005E37DB">
      <w:pPr>
        <w:spacing w:before="1"/>
        <w:ind w:left="158"/>
        <w:rPr>
          <w:rFonts w:ascii="Times New Roman" w:hAnsi="Times New Roman"/>
          <w:sz w:val="17"/>
          <w:szCs w:val="17"/>
        </w:rPr>
      </w:pPr>
      <w:r>
        <w:rPr>
          <w:rFonts w:ascii="Times New Roman" w:hAnsi="Times New Roman"/>
          <w:i/>
          <w:w w:val="90"/>
          <w:sz w:val="17"/>
          <w:szCs w:val="17"/>
        </w:rPr>
        <w:t>Parent</w:t>
      </w:r>
    </w:p>
    <w:p w:rsidR="005E37DB" w:rsidRDefault="005E37DB" w:rsidP="005E37DB">
      <w:pPr>
        <w:spacing w:before="1"/>
        <w:ind w:left="158"/>
        <w:rPr>
          <w:rFonts w:ascii="Times New Roman" w:hAnsi="Times New Roman"/>
          <w:sz w:val="16"/>
          <w:szCs w:val="16"/>
        </w:rPr>
      </w:pPr>
      <w:r>
        <w:rPr>
          <w:rFonts w:ascii="Times New Roman" w:hAnsi="Times New Roman"/>
          <w:w w:val="110"/>
          <w:sz w:val="16"/>
          <w:szCs w:val="16"/>
        </w:rPr>
        <w:t>Leona</w:t>
      </w:r>
      <w:r>
        <w:rPr>
          <w:rFonts w:ascii="Times New Roman" w:hAnsi="Times New Roman"/>
          <w:spacing w:val="-12"/>
          <w:w w:val="110"/>
          <w:sz w:val="16"/>
          <w:szCs w:val="16"/>
        </w:rPr>
        <w:t xml:space="preserve"> </w:t>
      </w:r>
      <w:r>
        <w:rPr>
          <w:rFonts w:ascii="Times New Roman" w:hAnsi="Times New Roman"/>
          <w:w w:val="110"/>
          <w:sz w:val="16"/>
          <w:szCs w:val="16"/>
        </w:rPr>
        <w:t>Adamczyk</w:t>
      </w:r>
    </w:p>
    <w:p w:rsidR="005E37DB" w:rsidRDefault="005E37DB" w:rsidP="005E37DB">
      <w:pPr>
        <w:spacing w:before="8"/>
        <w:ind w:left="151"/>
        <w:rPr>
          <w:rFonts w:ascii="Times New Roman" w:hAnsi="Times New Roman"/>
          <w:sz w:val="17"/>
          <w:szCs w:val="17"/>
        </w:rPr>
      </w:pPr>
      <w:r>
        <w:rPr>
          <w:rFonts w:ascii="Times New Roman" w:hAnsi="Times New Roman"/>
          <w:i/>
          <w:w w:val="90"/>
          <w:sz w:val="17"/>
          <w:szCs w:val="17"/>
        </w:rPr>
        <w:t>Parent</w:t>
      </w:r>
    </w:p>
    <w:p w:rsidR="005E37DB" w:rsidRDefault="005E37DB" w:rsidP="005E37DB">
      <w:pPr>
        <w:spacing w:before="8" w:line="245" w:lineRule="auto"/>
        <w:ind w:left="144" w:right="1491" w:firstLine="14"/>
        <w:rPr>
          <w:rFonts w:ascii="Times New Roman" w:hAnsi="Times New Roman"/>
          <w:sz w:val="16"/>
          <w:szCs w:val="16"/>
        </w:rPr>
      </w:pPr>
      <w:r>
        <w:rPr>
          <w:rFonts w:ascii="Times New Roman" w:hAnsi="Times New Roman"/>
          <w:w w:val="105"/>
          <w:sz w:val="16"/>
          <w:szCs w:val="16"/>
        </w:rPr>
        <w:t xml:space="preserve">Elaine </w:t>
      </w:r>
      <w:r>
        <w:rPr>
          <w:rFonts w:ascii="Times New Roman" w:hAnsi="Times New Roman"/>
          <w:spacing w:val="6"/>
          <w:w w:val="105"/>
          <w:sz w:val="16"/>
          <w:szCs w:val="16"/>
        </w:rPr>
        <w:t xml:space="preserve"> </w:t>
      </w:r>
      <w:r>
        <w:rPr>
          <w:rFonts w:ascii="Times New Roman" w:hAnsi="Times New Roman"/>
          <w:w w:val="105"/>
          <w:sz w:val="16"/>
          <w:szCs w:val="16"/>
        </w:rPr>
        <w:t>Balsley</w:t>
      </w:r>
      <w:r>
        <w:rPr>
          <w:rFonts w:ascii="Times New Roman" w:hAnsi="Times New Roman"/>
          <w:w w:val="109"/>
          <w:sz w:val="16"/>
          <w:szCs w:val="16"/>
        </w:rPr>
        <w:t xml:space="preserve"> </w:t>
      </w:r>
      <w:r>
        <w:rPr>
          <w:rFonts w:ascii="Times New Roman" w:hAnsi="Times New Roman"/>
          <w:i/>
          <w:w w:val="95"/>
          <w:sz w:val="17"/>
          <w:szCs w:val="17"/>
        </w:rPr>
        <w:t>Reach</w:t>
      </w:r>
      <w:r>
        <w:rPr>
          <w:rFonts w:ascii="Times New Roman" w:hAnsi="Times New Roman"/>
          <w:i/>
          <w:spacing w:val="-8"/>
          <w:w w:val="95"/>
          <w:sz w:val="17"/>
          <w:szCs w:val="17"/>
        </w:rPr>
        <w:t xml:space="preserve"> </w:t>
      </w:r>
      <w:r>
        <w:rPr>
          <w:rFonts w:ascii="Times New Roman" w:hAnsi="Times New Roman"/>
          <w:i/>
          <w:w w:val="95"/>
          <w:sz w:val="17"/>
          <w:szCs w:val="17"/>
        </w:rPr>
        <w:t>Out</w:t>
      </w:r>
      <w:r>
        <w:rPr>
          <w:rFonts w:ascii="Times New Roman" w:hAnsi="Times New Roman"/>
          <w:i/>
          <w:w w:val="104"/>
          <w:sz w:val="17"/>
          <w:szCs w:val="17"/>
        </w:rPr>
        <w:t xml:space="preserve"> </w:t>
      </w:r>
      <w:r>
        <w:rPr>
          <w:rFonts w:ascii="Times New Roman" w:hAnsi="Times New Roman"/>
          <w:w w:val="105"/>
          <w:sz w:val="16"/>
          <w:szCs w:val="16"/>
        </w:rPr>
        <w:t>Alice</w:t>
      </w:r>
      <w:r>
        <w:rPr>
          <w:rFonts w:ascii="Times New Roman" w:hAnsi="Times New Roman"/>
          <w:spacing w:val="19"/>
          <w:w w:val="105"/>
          <w:sz w:val="16"/>
          <w:szCs w:val="16"/>
        </w:rPr>
        <w:t xml:space="preserve"> </w:t>
      </w:r>
      <w:r>
        <w:rPr>
          <w:rFonts w:ascii="Times New Roman" w:hAnsi="Times New Roman"/>
          <w:w w:val="105"/>
          <w:sz w:val="16"/>
          <w:szCs w:val="16"/>
        </w:rPr>
        <w:t>Ridgway</w:t>
      </w:r>
    </w:p>
    <w:p w:rsidR="005E37DB" w:rsidRDefault="005E37DB" w:rsidP="005E37DB">
      <w:pPr>
        <w:spacing w:line="192" w:lineRule="exact"/>
        <w:ind w:left="158"/>
        <w:rPr>
          <w:rFonts w:ascii="Times New Roman" w:hAnsi="Times New Roman"/>
          <w:sz w:val="17"/>
          <w:szCs w:val="17"/>
        </w:rPr>
      </w:pPr>
      <w:r>
        <w:rPr>
          <w:rFonts w:ascii="Times New Roman" w:hAnsi="Times New Roman"/>
          <w:i/>
          <w:w w:val="95"/>
          <w:sz w:val="17"/>
          <w:szCs w:val="17"/>
        </w:rPr>
        <w:t>Office</w:t>
      </w:r>
      <w:r>
        <w:rPr>
          <w:rFonts w:ascii="Times New Roman" w:hAnsi="Times New Roman"/>
          <w:i/>
          <w:spacing w:val="-7"/>
          <w:w w:val="95"/>
          <w:sz w:val="17"/>
          <w:szCs w:val="17"/>
        </w:rPr>
        <w:t xml:space="preserve"> </w:t>
      </w:r>
      <w:r>
        <w:rPr>
          <w:rFonts w:ascii="Times New Roman" w:hAnsi="Times New Roman"/>
          <w:i/>
          <w:w w:val="95"/>
          <w:sz w:val="17"/>
          <w:szCs w:val="17"/>
        </w:rPr>
        <w:t>of</w:t>
      </w:r>
      <w:r>
        <w:rPr>
          <w:rFonts w:ascii="Times New Roman" w:hAnsi="Times New Roman"/>
          <w:i/>
          <w:spacing w:val="-5"/>
          <w:w w:val="95"/>
          <w:sz w:val="17"/>
          <w:szCs w:val="17"/>
        </w:rPr>
        <w:t xml:space="preserve"> </w:t>
      </w:r>
      <w:r>
        <w:rPr>
          <w:rFonts w:ascii="Times New Roman" w:hAnsi="Times New Roman"/>
          <w:i/>
          <w:w w:val="95"/>
          <w:sz w:val="17"/>
          <w:szCs w:val="17"/>
        </w:rPr>
        <w:t>Eady</w:t>
      </w:r>
      <w:r>
        <w:rPr>
          <w:rFonts w:ascii="Times New Roman" w:hAnsi="Times New Roman"/>
          <w:i/>
          <w:spacing w:val="8"/>
          <w:w w:val="95"/>
          <w:sz w:val="17"/>
          <w:szCs w:val="17"/>
        </w:rPr>
        <w:t xml:space="preserve"> </w:t>
      </w:r>
      <w:r>
        <w:rPr>
          <w:rFonts w:ascii="Times New Roman" w:hAnsi="Times New Roman"/>
          <w:i/>
          <w:w w:val="95"/>
          <w:sz w:val="17"/>
          <w:szCs w:val="17"/>
        </w:rPr>
        <w:t>Childhaod</w:t>
      </w:r>
    </w:p>
    <w:p w:rsidR="005E37DB" w:rsidRDefault="005E37DB" w:rsidP="005E37DB">
      <w:pPr>
        <w:spacing w:before="15"/>
        <w:ind w:left="151"/>
        <w:rPr>
          <w:rFonts w:ascii="Times New Roman" w:hAnsi="Times New Roman"/>
          <w:sz w:val="16"/>
          <w:szCs w:val="16"/>
        </w:rPr>
      </w:pPr>
      <w:r>
        <w:rPr>
          <w:rFonts w:ascii="Times New Roman" w:hAnsi="Times New Roman"/>
          <w:w w:val="115"/>
          <w:sz w:val="16"/>
          <w:szCs w:val="16"/>
        </w:rPr>
        <w:t>Lauren</w:t>
      </w:r>
      <w:r>
        <w:rPr>
          <w:rFonts w:ascii="Times New Roman" w:hAnsi="Times New Roman"/>
          <w:spacing w:val="-19"/>
          <w:w w:val="115"/>
          <w:sz w:val="16"/>
          <w:szCs w:val="16"/>
        </w:rPr>
        <w:t xml:space="preserve"> </w:t>
      </w:r>
      <w:r>
        <w:rPr>
          <w:rFonts w:ascii="Times New Roman" w:hAnsi="Times New Roman"/>
          <w:w w:val="115"/>
          <w:sz w:val="16"/>
          <w:szCs w:val="16"/>
        </w:rPr>
        <w:t>Barbosa</w:t>
      </w:r>
    </w:p>
    <w:p w:rsidR="005E37DB" w:rsidRDefault="005E37DB" w:rsidP="005E37DB">
      <w:pPr>
        <w:spacing w:before="1"/>
        <w:ind w:left="151"/>
        <w:rPr>
          <w:rFonts w:ascii="Times New Roman" w:hAnsi="Times New Roman"/>
          <w:sz w:val="17"/>
          <w:szCs w:val="17"/>
        </w:rPr>
      </w:pPr>
      <w:r>
        <w:rPr>
          <w:rFonts w:ascii="Times New Roman" w:hAnsi="Times New Roman"/>
          <w:i/>
          <w:w w:val="90"/>
          <w:sz w:val="17"/>
          <w:szCs w:val="17"/>
        </w:rPr>
        <w:t>Parent</w:t>
      </w:r>
    </w:p>
    <w:p w:rsidR="005E37DB" w:rsidRDefault="005E37DB" w:rsidP="005E37DB">
      <w:pPr>
        <w:spacing w:before="8"/>
        <w:ind w:left="151"/>
        <w:rPr>
          <w:rFonts w:ascii="Times New Roman" w:hAnsi="Times New Roman"/>
          <w:sz w:val="16"/>
          <w:szCs w:val="16"/>
        </w:rPr>
      </w:pPr>
      <w:r>
        <w:rPr>
          <w:rFonts w:ascii="Times New Roman" w:hAnsi="Times New Roman"/>
          <w:w w:val="110"/>
          <w:sz w:val="16"/>
          <w:szCs w:val="16"/>
        </w:rPr>
        <w:t>Senator</w:t>
      </w:r>
      <w:r>
        <w:rPr>
          <w:rFonts w:ascii="Times New Roman" w:hAnsi="Times New Roman"/>
          <w:spacing w:val="15"/>
          <w:w w:val="110"/>
          <w:sz w:val="16"/>
          <w:szCs w:val="16"/>
        </w:rPr>
        <w:t xml:space="preserve"> </w:t>
      </w:r>
      <w:r>
        <w:rPr>
          <w:rFonts w:ascii="Times New Roman" w:hAnsi="Times New Roman"/>
          <w:w w:val="110"/>
          <w:sz w:val="16"/>
          <w:szCs w:val="16"/>
        </w:rPr>
        <w:t>Mary</w:t>
      </w:r>
      <w:r>
        <w:rPr>
          <w:rFonts w:ascii="Times New Roman" w:hAnsi="Times New Roman"/>
          <w:spacing w:val="9"/>
          <w:w w:val="110"/>
          <w:sz w:val="16"/>
          <w:szCs w:val="16"/>
        </w:rPr>
        <w:t xml:space="preserve"> </w:t>
      </w:r>
      <w:r>
        <w:rPr>
          <w:rFonts w:ascii="Times New Roman" w:hAnsi="Times New Roman"/>
          <w:w w:val="110"/>
          <w:sz w:val="16"/>
          <w:szCs w:val="16"/>
        </w:rPr>
        <w:t>Abrams</w:t>
      </w:r>
    </w:p>
    <w:p w:rsidR="005E37DB" w:rsidRDefault="005E37DB" w:rsidP="005E37DB">
      <w:pPr>
        <w:spacing w:before="10" w:line="244" w:lineRule="auto"/>
        <w:ind w:left="144" w:right="1485"/>
        <w:rPr>
          <w:rFonts w:ascii="Times New Roman" w:hAnsi="Times New Roman"/>
          <w:sz w:val="17"/>
          <w:szCs w:val="17"/>
        </w:rPr>
      </w:pPr>
      <w:r>
        <w:rPr>
          <w:rFonts w:ascii="Times New Roman" w:hAnsi="Times New Roman"/>
          <w:i/>
          <w:sz w:val="16"/>
          <w:szCs w:val="16"/>
        </w:rPr>
        <w:t>State</w:t>
      </w:r>
      <w:r>
        <w:rPr>
          <w:rFonts w:ascii="Times New Roman" w:hAnsi="Times New Roman"/>
          <w:i/>
          <w:spacing w:val="23"/>
          <w:sz w:val="16"/>
          <w:szCs w:val="16"/>
        </w:rPr>
        <w:t xml:space="preserve"> </w:t>
      </w:r>
      <w:r>
        <w:rPr>
          <w:rFonts w:ascii="Times New Roman" w:hAnsi="Times New Roman"/>
          <w:i/>
          <w:sz w:val="16"/>
          <w:szCs w:val="16"/>
        </w:rPr>
        <w:t>Senator</w:t>
      </w:r>
      <w:r>
        <w:rPr>
          <w:rFonts w:ascii="Times New Roman" w:hAnsi="Times New Roman"/>
          <w:i/>
          <w:w w:val="101"/>
          <w:sz w:val="16"/>
          <w:szCs w:val="16"/>
        </w:rPr>
        <w:t xml:space="preserve"> </w:t>
      </w:r>
      <w:r>
        <w:rPr>
          <w:rFonts w:ascii="Times New Roman" w:hAnsi="Times New Roman"/>
          <w:i/>
          <w:sz w:val="17"/>
          <w:szCs w:val="17"/>
        </w:rPr>
        <w:t>Shanda</w:t>
      </w:r>
      <w:r>
        <w:rPr>
          <w:rFonts w:ascii="Times New Roman" w:hAnsi="Times New Roman"/>
          <w:i/>
          <w:spacing w:val="42"/>
          <w:sz w:val="17"/>
          <w:szCs w:val="17"/>
        </w:rPr>
        <w:t xml:space="preserve"> </w:t>
      </w:r>
      <w:r>
        <w:rPr>
          <w:rFonts w:ascii="Times New Roman" w:hAnsi="Times New Roman"/>
          <w:i/>
          <w:sz w:val="17"/>
          <w:szCs w:val="17"/>
        </w:rPr>
        <w:t>Easley</w:t>
      </w:r>
      <w:r>
        <w:rPr>
          <w:rFonts w:ascii="Times New Roman" w:hAnsi="Times New Roman"/>
          <w:i/>
          <w:w w:val="101"/>
          <w:sz w:val="17"/>
          <w:szCs w:val="17"/>
        </w:rPr>
        <w:t xml:space="preserve"> </w:t>
      </w:r>
      <w:r>
        <w:rPr>
          <w:rFonts w:ascii="Times New Roman" w:hAnsi="Times New Roman"/>
          <w:i/>
          <w:sz w:val="17"/>
          <w:szCs w:val="17"/>
        </w:rPr>
        <w:t>Parent</w:t>
      </w:r>
    </w:p>
    <w:p w:rsidR="005E37DB" w:rsidRDefault="005E37DB" w:rsidP="005E37DB">
      <w:pPr>
        <w:spacing w:before="4"/>
        <w:ind w:left="144" w:right="793"/>
        <w:rPr>
          <w:rFonts w:ascii="Times New Roman" w:hAnsi="Times New Roman"/>
          <w:sz w:val="16"/>
          <w:szCs w:val="16"/>
        </w:rPr>
      </w:pPr>
      <w:r>
        <w:rPr>
          <w:rFonts w:ascii="Times New Roman" w:hAnsi="Times New Roman"/>
          <w:w w:val="115"/>
          <w:sz w:val="16"/>
          <w:szCs w:val="16"/>
        </w:rPr>
        <w:t>Sharon</w:t>
      </w:r>
      <w:r>
        <w:rPr>
          <w:rFonts w:ascii="Times New Roman" w:hAnsi="Times New Roman"/>
          <w:spacing w:val="-16"/>
          <w:w w:val="115"/>
          <w:sz w:val="16"/>
          <w:szCs w:val="16"/>
        </w:rPr>
        <w:t xml:space="preserve"> </w:t>
      </w:r>
      <w:r>
        <w:rPr>
          <w:rFonts w:ascii="Times New Roman" w:hAnsi="Times New Roman"/>
          <w:w w:val="115"/>
          <w:sz w:val="16"/>
          <w:szCs w:val="16"/>
        </w:rPr>
        <w:t>Marie</w:t>
      </w:r>
    </w:p>
    <w:p w:rsidR="005E37DB" w:rsidRDefault="005E37DB" w:rsidP="005E37DB">
      <w:pPr>
        <w:spacing w:before="1"/>
        <w:ind w:left="187"/>
        <w:rPr>
          <w:rFonts w:ascii="Times New Roman" w:hAnsi="Times New Roman"/>
          <w:sz w:val="17"/>
          <w:szCs w:val="17"/>
        </w:rPr>
      </w:pPr>
      <w:r>
        <w:rPr>
          <w:rFonts w:ascii="Times New Roman" w:hAnsi="Times New Roman"/>
          <w:i/>
          <w:sz w:val="17"/>
          <w:szCs w:val="17"/>
        </w:rPr>
        <w:t>Dept.</w:t>
      </w:r>
      <w:r>
        <w:rPr>
          <w:rFonts w:ascii="Times New Roman" w:hAnsi="Times New Roman"/>
          <w:i/>
          <w:spacing w:val="-16"/>
          <w:sz w:val="17"/>
          <w:szCs w:val="17"/>
        </w:rPr>
        <w:t xml:space="preserve"> </w:t>
      </w:r>
      <w:r>
        <w:rPr>
          <w:rFonts w:ascii="Times New Roman" w:hAnsi="Times New Roman"/>
          <w:i/>
          <w:sz w:val="17"/>
          <w:szCs w:val="17"/>
        </w:rPr>
        <w:t>of</w:t>
      </w:r>
      <w:r>
        <w:rPr>
          <w:rFonts w:ascii="Times New Roman" w:hAnsi="Times New Roman"/>
          <w:i/>
          <w:spacing w:val="-31"/>
          <w:sz w:val="17"/>
          <w:szCs w:val="17"/>
        </w:rPr>
        <w:t xml:space="preserve"> </w:t>
      </w:r>
      <w:r>
        <w:rPr>
          <w:rFonts w:ascii="Times New Roman" w:hAnsi="Times New Roman"/>
          <w:i/>
          <w:sz w:val="17"/>
          <w:szCs w:val="17"/>
        </w:rPr>
        <w:t>Aging</w:t>
      </w:r>
      <w:r>
        <w:rPr>
          <w:rFonts w:ascii="Times New Roman" w:hAnsi="Times New Roman"/>
          <w:i/>
          <w:spacing w:val="-10"/>
          <w:sz w:val="17"/>
          <w:szCs w:val="17"/>
        </w:rPr>
        <w:t xml:space="preserve"> </w:t>
      </w:r>
      <w:r>
        <w:rPr>
          <w:rFonts w:eastAsia="Arial" w:cs="Arial"/>
          <w:sz w:val="15"/>
          <w:szCs w:val="15"/>
        </w:rPr>
        <w:t>&amp;</w:t>
      </w:r>
      <w:r>
        <w:rPr>
          <w:rFonts w:eastAsia="Arial" w:cs="Arial"/>
          <w:spacing w:val="-29"/>
          <w:sz w:val="15"/>
          <w:szCs w:val="15"/>
        </w:rPr>
        <w:t xml:space="preserve"> </w:t>
      </w:r>
      <w:r>
        <w:rPr>
          <w:rFonts w:ascii="Times New Roman" w:hAnsi="Times New Roman"/>
          <w:i/>
          <w:sz w:val="17"/>
          <w:szCs w:val="17"/>
        </w:rPr>
        <w:t>Disabilities</w:t>
      </w:r>
      <w:r>
        <w:rPr>
          <w:rFonts w:ascii="Times New Roman" w:hAnsi="Times New Roman"/>
          <w:i/>
          <w:spacing w:val="-17"/>
          <w:sz w:val="17"/>
          <w:szCs w:val="17"/>
        </w:rPr>
        <w:t xml:space="preserve"> </w:t>
      </w:r>
      <w:r>
        <w:rPr>
          <w:rFonts w:ascii="Times New Roman" w:hAnsi="Times New Roman"/>
          <w:i/>
          <w:sz w:val="17"/>
          <w:szCs w:val="17"/>
        </w:rPr>
        <w:t>Services</w:t>
      </w:r>
    </w:p>
    <w:p w:rsidR="005E37DB" w:rsidRDefault="005E37DB" w:rsidP="005E37DB">
      <w:pPr>
        <w:spacing w:before="8"/>
        <w:ind w:left="144" w:right="793"/>
        <w:rPr>
          <w:rFonts w:ascii="Times New Roman" w:hAnsi="Times New Roman"/>
          <w:sz w:val="16"/>
          <w:szCs w:val="16"/>
        </w:rPr>
      </w:pPr>
      <w:r>
        <w:rPr>
          <w:rFonts w:ascii="Times New Roman" w:hAnsi="Times New Roman"/>
          <w:w w:val="115"/>
          <w:sz w:val="16"/>
          <w:szCs w:val="16"/>
        </w:rPr>
        <w:t>Ginny</w:t>
      </w:r>
      <w:r>
        <w:rPr>
          <w:rFonts w:ascii="Times New Roman" w:hAnsi="Times New Roman"/>
          <w:spacing w:val="-34"/>
          <w:w w:val="115"/>
          <w:sz w:val="16"/>
          <w:szCs w:val="16"/>
        </w:rPr>
        <w:t xml:space="preserve"> </w:t>
      </w:r>
      <w:r>
        <w:rPr>
          <w:rFonts w:ascii="Times New Roman" w:hAnsi="Times New Roman"/>
          <w:w w:val="115"/>
          <w:sz w:val="16"/>
          <w:szCs w:val="16"/>
        </w:rPr>
        <w:t>Mahoney</w:t>
      </w:r>
    </w:p>
    <w:p w:rsidR="005E37DB" w:rsidRDefault="005E37DB" w:rsidP="005E37DB">
      <w:pPr>
        <w:spacing w:before="1" w:line="247" w:lineRule="auto"/>
        <w:ind w:left="136" w:right="997" w:firstLine="7"/>
        <w:rPr>
          <w:rFonts w:ascii="Times New Roman" w:hAnsi="Times New Roman"/>
          <w:sz w:val="16"/>
          <w:szCs w:val="16"/>
        </w:rPr>
      </w:pPr>
      <w:r>
        <w:rPr>
          <w:rFonts w:ascii="Times New Roman" w:hAnsi="Times New Roman"/>
          <w:i/>
          <w:w w:val="95"/>
          <w:sz w:val="17"/>
          <w:szCs w:val="17"/>
        </w:rPr>
        <w:t>Dept.</w:t>
      </w:r>
      <w:r>
        <w:rPr>
          <w:rFonts w:ascii="Times New Roman" w:hAnsi="Times New Roman"/>
          <w:i/>
          <w:spacing w:val="-3"/>
          <w:w w:val="95"/>
          <w:sz w:val="17"/>
          <w:szCs w:val="17"/>
        </w:rPr>
        <w:t xml:space="preserve"> </w:t>
      </w:r>
      <w:r>
        <w:rPr>
          <w:rFonts w:ascii="Times New Roman" w:hAnsi="Times New Roman"/>
          <w:i/>
          <w:w w:val="95"/>
          <w:sz w:val="17"/>
          <w:szCs w:val="17"/>
        </w:rPr>
        <w:t>of</w:t>
      </w:r>
      <w:r>
        <w:rPr>
          <w:rFonts w:ascii="Times New Roman" w:hAnsi="Times New Roman"/>
          <w:i/>
          <w:spacing w:val="-11"/>
          <w:w w:val="95"/>
          <w:sz w:val="17"/>
          <w:szCs w:val="17"/>
        </w:rPr>
        <w:t xml:space="preserve"> </w:t>
      </w:r>
      <w:r>
        <w:rPr>
          <w:rFonts w:ascii="Times New Roman" w:hAnsi="Times New Roman"/>
          <w:i/>
          <w:w w:val="95"/>
          <w:sz w:val="17"/>
          <w:szCs w:val="17"/>
        </w:rPr>
        <w:t>Social</w:t>
      </w:r>
      <w:r>
        <w:rPr>
          <w:rFonts w:ascii="Times New Roman" w:hAnsi="Times New Roman"/>
          <w:i/>
          <w:spacing w:val="-5"/>
          <w:w w:val="95"/>
          <w:sz w:val="17"/>
          <w:szCs w:val="17"/>
        </w:rPr>
        <w:t xml:space="preserve"> </w:t>
      </w:r>
      <w:r>
        <w:rPr>
          <w:rFonts w:ascii="Times New Roman" w:hAnsi="Times New Roman"/>
          <w:i/>
          <w:w w:val="95"/>
          <w:sz w:val="17"/>
          <w:szCs w:val="17"/>
        </w:rPr>
        <w:t>Services</w:t>
      </w:r>
      <w:r>
        <w:rPr>
          <w:rFonts w:ascii="Times New Roman" w:hAnsi="Times New Roman"/>
          <w:i/>
          <w:w w:val="93"/>
          <w:sz w:val="17"/>
          <w:szCs w:val="17"/>
        </w:rPr>
        <w:t xml:space="preserve"> </w:t>
      </w:r>
      <w:r>
        <w:rPr>
          <w:rFonts w:ascii="Times New Roman" w:hAnsi="Times New Roman"/>
          <w:w w:val="105"/>
          <w:sz w:val="16"/>
          <w:szCs w:val="16"/>
        </w:rPr>
        <w:t xml:space="preserve">Anne  </w:t>
      </w:r>
      <w:r>
        <w:rPr>
          <w:rFonts w:ascii="Times New Roman" w:hAnsi="Times New Roman"/>
          <w:spacing w:val="6"/>
          <w:w w:val="105"/>
          <w:sz w:val="16"/>
          <w:szCs w:val="16"/>
        </w:rPr>
        <w:t xml:space="preserve"> </w:t>
      </w:r>
      <w:r>
        <w:rPr>
          <w:rFonts w:ascii="Times New Roman" w:hAnsi="Times New Roman"/>
          <w:w w:val="105"/>
          <w:sz w:val="16"/>
          <w:szCs w:val="16"/>
        </w:rPr>
        <w:t>Giordano</w:t>
      </w:r>
      <w:r>
        <w:rPr>
          <w:rFonts w:ascii="Times New Roman" w:hAnsi="Times New Roman"/>
          <w:w w:val="115"/>
          <w:sz w:val="16"/>
          <w:szCs w:val="16"/>
        </w:rPr>
        <w:t xml:space="preserve"> </w:t>
      </w:r>
      <w:r>
        <w:rPr>
          <w:rFonts w:ascii="Times New Roman" w:hAnsi="Times New Roman"/>
          <w:i/>
          <w:w w:val="95"/>
          <w:sz w:val="17"/>
          <w:szCs w:val="17"/>
        </w:rPr>
        <w:t>Education</w:t>
      </w:r>
      <w:r>
        <w:rPr>
          <w:rFonts w:ascii="Times New Roman" w:hAnsi="Times New Roman"/>
          <w:i/>
          <w:spacing w:val="23"/>
          <w:w w:val="95"/>
          <w:sz w:val="17"/>
          <w:szCs w:val="17"/>
        </w:rPr>
        <w:t xml:space="preserve"> </w:t>
      </w:r>
      <w:r>
        <w:rPr>
          <w:rFonts w:ascii="Times New Roman" w:hAnsi="Times New Roman"/>
          <w:i/>
          <w:w w:val="95"/>
          <w:sz w:val="17"/>
          <w:szCs w:val="17"/>
        </w:rPr>
        <w:t>Connection</w:t>
      </w:r>
      <w:r>
        <w:rPr>
          <w:rFonts w:ascii="Times New Roman" w:hAnsi="Times New Roman"/>
          <w:i/>
          <w:w w:val="96"/>
          <w:sz w:val="17"/>
          <w:szCs w:val="17"/>
        </w:rPr>
        <w:t xml:space="preserve"> </w:t>
      </w:r>
      <w:r>
        <w:rPr>
          <w:rFonts w:ascii="Times New Roman" w:hAnsi="Times New Roman"/>
          <w:w w:val="105"/>
          <w:sz w:val="16"/>
          <w:szCs w:val="16"/>
        </w:rPr>
        <w:t xml:space="preserve">Carol </w:t>
      </w:r>
      <w:r>
        <w:rPr>
          <w:rFonts w:ascii="Times New Roman" w:hAnsi="Times New Roman"/>
          <w:spacing w:val="32"/>
          <w:w w:val="105"/>
          <w:sz w:val="16"/>
          <w:szCs w:val="16"/>
        </w:rPr>
        <w:t xml:space="preserve"> </w:t>
      </w:r>
      <w:r>
        <w:rPr>
          <w:rFonts w:ascii="Times New Roman" w:hAnsi="Times New Roman"/>
          <w:w w:val="105"/>
          <w:sz w:val="16"/>
          <w:szCs w:val="16"/>
        </w:rPr>
        <w:t>Peltier</w:t>
      </w:r>
    </w:p>
    <w:p w:rsidR="005E37DB" w:rsidRDefault="005E37DB" w:rsidP="005E37DB">
      <w:pPr>
        <w:spacing w:before="5"/>
        <w:ind w:left="129"/>
        <w:rPr>
          <w:rFonts w:ascii="Times New Roman" w:hAnsi="Times New Roman"/>
          <w:sz w:val="16"/>
          <w:szCs w:val="16"/>
        </w:rPr>
      </w:pPr>
      <w:r>
        <w:rPr>
          <w:rFonts w:ascii="Times New Roman" w:hAnsi="Times New Roman"/>
          <w:i/>
          <w:sz w:val="16"/>
          <w:szCs w:val="16"/>
        </w:rPr>
        <w:t>American</w:t>
      </w:r>
      <w:r>
        <w:rPr>
          <w:rFonts w:ascii="Times New Roman" w:hAnsi="Times New Roman"/>
          <w:i/>
          <w:spacing w:val="20"/>
          <w:sz w:val="16"/>
          <w:szCs w:val="16"/>
        </w:rPr>
        <w:t xml:space="preserve"> </w:t>
      </w:r>
      <w:r>
        <w:rPr>
          <w:rFonts w:ascii="Times New Roman" w:hAnsi="Times New Roman"/>
          <w:i/>
          <w:sz w:val="16"/>
          <w:szCs w:val="16"/>
        </w:rPr>
        <w:t>School</w:t>
      </w:r>
      <w:r>
        <w:rPr>
          <w:rFonts w:ascii="Times New Roman" w:hAnsi="Times New Roman"/>
          <w:i/>
          <w:spacing w:val="-14"/>
          <w:sz w:val="16"/>
          <w:szCs w:val="16"/>
        </w:rPr>
        <w:t xml:space="preserve"> </w:t>
      </w:r>
      <w:r>
        <w:rPr>
          <w:rFonts w:ascii="Times New Roman" w:hAnsi="Times New Roman"/>
          <w:i/>
          <w:sz w:val="16"/>
          <w:szCs w:val="16"/>
        </w:rPr>
        <w:t xml:space="preserve">for </w:t>
      </w:r>
      <w:r>
        <w:rPr>
          <w:rFonts w:ascii="Times New Roman" w:hAnsi="Times New Roman"/>
          <w:i/>
          <w:spacing w:val="7"/>
          <w:sz w:val="16"/>
          <w:szCs w:val="16"/>
        </w:rPr>
        <w:t xml:space="preserve"> </w:t>
      </w:r>
      <w:r>
        <w:rPr>
          <w:rFonts w:ascii="Times New Roman" w:hAnsi="Times New Roman"/>
          <w:i/>
          <w:sz w:val="16"/>
          <w:szCs w:val="16"/>
        </w:rPr>
        <w:t>the</w:t>
      </w:r>
      <w:r>
        <w:rPr>
          <w:rFonts w:ascii="Times New Roman" w:hAnsi="Times New Roman"/>
          <w:i/>
          <w:spacing w:val="-1"/>
          <w:sz w:val="16"/>
          <w:szCs w:val="16"/>
        </w:rPr>
        <w:t xml:space="preserve"> </w:t>
      </w:r>
      <w:r>
        <w:rPr>
          <w:rFonts w:ascii="Times New Roman" w:hAnsi="Times New Roman"/>
          <w:i/>
          <w:sz w:val="16"/>
          <w:szCs w:val="16"/>
        </w:rPr>
        <w:t>Deaf</w:t>
      </w:r>
    </w:p>
    <w:p w:rsidR="005E37DB" w:rsidRDefault="005E37DB" w:rsidP="005E37DB">
      <w:pPr>
        <w:spacing w:before="10"/>
        <w:ind w:left="144" w:right="793"/>
        <w:rPr>
          <w:rFonts w:ascii="Times New Roman" w:hAnsi="Times New Roman"/>
          <w:sz w:val="16"/>
          <w:szCs w:val="16"/>
        </w:rPr>
      </w:pPr>
      <w:r>
        <w:rPr>
          <w:rFonts w:ascii="Times New Roman" w:hAnsi="Times New Roman"/>
          <w:w w:val="110"/>
          <w:sz w:val="16"/>
          <w:szCs w:val="16"/>
        </w:rPr>
        <w:t>Louis</w:t>
      </w:r>
      <w:r>
        <w:rPr>
          <w:rFonts w:ascii="Times New Roman" w:hAnsi="Times New Roman"/>
          <w:spacing w:val="17"/>
          <w:w w:val="110"/>
          <w:sz w:val="16"/>
          <w:szCs w:val="16"/>
        </w:rPr>
        <w:t xml:space="preserve"> </w:t>
      </w:r>
      <w:r>
        <w:rPr>
          <w:rFonts w:ascii="Times New Roman" w:hAnsi="Times New Roman"/>
          <w:w w:val="110"/>
          <w:sz w:val="16"/>
          <w:szCs w:val="16"/>
        </w:rPr>
        <w:t>Tallarita</w:t>
      </w:r>
    </w:p>
    <w:p w:rsidR="005E37DB" w:rsidRDefault="005E37DB" w:rsidP="005E37DB">
      <w:pPr>
        <w:spacing w:line="199" w:lineRule="exact"/>
        <w:ind w:left="136"/>
        <w:rPr>
          <w:rFonts w:ascii="Times New Roman" w:hAnsi="Times New Roman"/>
          <w:sz w:val="18"/>
          <w:szCs w:val="18"/>
        </w:rPr>
      </w:pPr>
      <w:r>
        <w:rPr>
          <w:rFonts w:ascii="Times New Roman" w:hAnsi="Times New Roman"/>
          <w:i/>
          <w:w w:val="90"/>
          <w:sz w:val="18"/>
          <w:szCs w:val="18"/>
        </w:rPr>
        <w:t>SDE</w:t>
      </w:r>
      <w:r>
        <w:rPr>
          <w:rFonts w:ascii="Times New Roman" w:hAnsi="Times New Roman"/>
          <w:i/>
          <w:spacing w:val="-8"/>
          <w:w w:val="90"/>
          <w:sz w:val="18"/>
          <w:szCs w:val="18"/>
        </w:rPr>
        <w:t xml:space="preserve"> </w:t>
      </w:r>
      <w:r>
        <w:rPr>
          <w:rFonts w:ascii="Times New Roman" w:hAnsi="Times New Roman"/>
          <w:i/>
          <w:w w:val="90"/>
          <w:sz w:val="18"/>
          <w:szCs w:val="18"/>
        </w:rPr>
        <w:t>Homeless</w:t>
      </w:r>
      <w:r>
        <w:rPr>
          <w:rFonts w:ascii="Times New Roman" w:hAnsi="Times New Roman"/>
          <w:i/>
          <w:spacing w:val="13"/>
          <w:w w:val="90"/>
          <w:sz w:val="18"/>
          <w:szCs w:val="18"/>
        </w:rPr>
        <w:t xml:space="preserve"> </w:t>
      </w:r>
      <w:r>
        <w:rPr>
          <w:rFonts w:ascii="Times New Roman" w:hAnsi="Times New Roman"/>
          <w:i/>
          <w:w w:val="90"/>
          <w:sz w:val="18"/>
          <w:szCs w:val="18"/>
        </w:rPr>
        <w:t>Children</w:t>
      </w:r>
    </w:p>
    <w:p w:rsidR="005E37DB" w:rsidRDefault="005E37DB" w:rsidP="005E37DB">
      <w:pPr>
        <w:spacing w:before="6" w:line="272" w:lineRule="auto"/>
        <w:ind w:left="136" w:right="793" w:hanging="8"/>
        <w:rPr>
          <w:rFonts w:ascii="Times New Roman" w:hAnsi="Times New Roman"/>
          <w:sz w:val="16"/>
          <w:szCs w:val="16"/>
        </w:rPr>
      </w:pPr>
      <w:r>
        <w:rPr>
          <w:rFonts w:ascii="Times New Roman" w:hAnsi="Times New Roman"/>
          <w:w w:val="110"/>
          <w:sz w:val="16"/>
          <w:szCs w:val="16"/>
        </w:rPr>
        <w:t>Andrea</w:t>
      </w:r>
      <w:r>
        <w:rPr>
          <w:rFonts w:ascii="Times New Roman" w:hAnsi="Times New Roman"/>
          <w:spacing w:val="41"/>
          <w:w w:val="110"/>
          <w:sz w:val="16"/>
          <w:szCs w:val="16"/>
        </w:rPr>
        <w:t xml:space="preserve"> </w:t>
      </w:r>
      <w:r>
        <w:rPr>
          <w:rFonts w:ascii="Times New Roman" w:hAnsi="Times New Roman"/>
          <w:w w:val="110"/>
          <w:sz w:val="16"/>
          <w:szCs w:val="16"/>
        </w:rPr>
        <w:t>Brinnell</w:t>
      </w:r>
      <w:r>
        <w:rPr>
          <w:rFonts w:ascii="Times New Roman" w:hAnsi="Times New Roman"/>
          <w:w w:val="112"/>
          <w:sz w:val="16"/>
          <w:szCs w:val="16"/>
        </w:rPr>
        <w:t xml:space="preserve"> </w:t>
      </w:r>
      <w:r>
        <w:rPr>
          <w:rFonts w:ascii="Times New Roman" w:hAnsi="Times New Roman"/>
          <w:w w:val="110"/>
          <w:sz w:val="16"/>
          <w:szCs w:val="16"/>
        </w:rPr>
        <w:t>SDE-6'9</w:t>
      </w:r>
    </w:p>
    <w:p w:rsidR="005E37DB" w:rsidRDefault="005E37DB" w:rsidP="005E37DB">
      <w:pPr>
        <w:spacing w:line="156" w:lineRule="exact"/>
        <w:ind w:left="144" w:right="793"/>
        <w:rPr>
          <w:rFonts w:ascii="Times New Roman" w:hAnsi="Times New Roman"/>
          <w:sz w:val="16"/>
          <w:szCs w:val="16"/>
        </w:rPr>
      </w:pPr>
      <w:r>
        <w:rPr>
          <w:rFonts w:ascii="Times New Roman" w:hAnsi="Times New Roman"/>
          <w:w w:val="115"/>
          <w:sz w:val="16"/>
          <w:szCs w:val="16"/>
        </w:rPr>
        <w:t>Elisabeth</w:t>
      </w:r>
      <w:r>
        <w:rPr>
          <w:rFonts w:ascii="Times New Roman" w:hAnsi="Times New Roman"/>
          <w:spacing w:val="-17"/>
          <w:w w:val="115"/>
          <w:sz w:val="16"/>
          <w:szCs w:val="16"/>
        </w:rPr>
        <w:t xml:space="preserve"> </w:t>
      </w:r>
      <w:r>
        <w:rPr>
          <w:rFonts w:ascii="Times New Roman" w:hAnsi="Times New Roman"/>
          <w:w w:val="115"/>
          <w:sz w:val="16"/>
          <w:szCs w:val="16"/>
        </w:rPr>
        <w:t>Teller</w:t>
      </w:r>
    </w:p>
    <w:p w:rsidR="005E37DB" w:rsidRDefault="005E37DB" w:rsidP="005E37DB">
      <w:pPr>
        <w:spacing w:before="10" w:line="248" w:lineRule="auto"/>
        <w:ind w:left="129" w:right="1426"/>
        <w:rPr>
          <w:rFonts w:ascii="Times New Roman" w:hAnsi="Times New Roman"/>
          <w:sz w:val="16"/>
          <w:szCs w:val="16"/>
        </w:rPr>
      </w:pPr>
      <w:r>
        <w:rPr>
          <w:rFonts w:ascii="Times New Roman" w:hAnsi="Times New Roman"/>
          <w:i/>
          <w:sz w:val="16"/>
          <w:szCs w:val="16"/>
        </w:rPr>
        <w:t>SARAH-Kidsteps</w:t>
      </w:r>
      <w:r>
        <w:rPr>
          <w:rFonts w:ascii="Times New Roman" w:hAnsi="Times New Roman"/>
          <w:i/>
          <w:w w:val="102"/>
          <w:sz w:val="16"/>
          <w:szCs w:val="16"/>
        </w:rPr>
        <w:t xml:space="preserve"> </w:t>
      </w:r>
      <w:r>
        <w:rPr>
          <w:rFonts w:ascii="Times New Roman" w:hAnsi="Times New Roman"/>
          <w:w w:val="105"/>
          <w:sz w:val="16"/>
          <w:szCs w:val="16"/>
        </w:rPr>
        <w:t xml:space="preserve">Jennie </w:t>
      </w:r>
      <w:r>
        <w:rPr>
          <w:rFonts w:ascii="Times New Roman" w:hAnsi="Times New Roman"/>
          <w:spacing w:val="23"/>
          <w:w w:val="105"/>
          <w:sz w:val="16"/>
          <w:szCs w:val="16"/>
        </w:rPr>
        <w:t xml:space="preserve"> </w:t>
      </w:r>
      <w:r>
        <w:rPr>
          <w:rFonts w:ascii="Times New Roman" w:hAnsi="Times New Roman"/>
          <w:w w:val="105"/>
          <w:sz w:val="16"/>
          <w:szCs w:val="16"/>
        </w:rPr>
        <w:t>Shea</w:t>
      </w:r>
      <w:r>
        <w:rPr>
          <w:rFonts w:ascii="Times New Roman" w:hAnsi="Times New Roman"/>
          <w:w w:val="110"/>
          <w:sz w:val="16"/>
          <w:szCs w:val="16"/>
        </w:rPr>
        <w:t xml:space="preserve"> </w:t>
      </w:r>
      <w:r>
        <w:rPr>
          <w:rFonts w:ascii="Times New Roman" w:hAnsi="Times New Roman"/>
          <w:i/>
          <w:w w:val="95"/>
          <w:sz w:val="17"/>
          <w:szCs w:val="17"/>
        </w:rPr>
        <w:t>Early</w:t>
      </w:r>
      <w:r>
        <w:rPr>
          <w:rFonts w:ascii="Times New Roman" w:hAnsi="Times New Roman"/>
          <w:i/>
          <w:spacing w:val="-9"/>
          <w:w w:val="95"/>
          <w:sz w:val="17"/>
          <w:szCs w:val="17"/>
        </w:rPr>
        <w:t xml:space="preserve"> </w:t>
      </w:r>
      <w:r>
        <w:rPr>
          <w:rFonts w:ascii="Times New Roman" w:hAnsi="Times New Roman"/>
          <w:i/>
          <w:w w:val="95"/>
          <w:sz w:val="17"/>
          <w:szCs w:val="17"/>
        </w:rPr>
        <w:t>Head</w:t>
      </w:r>
      <w:r>
        <w:rPr>
          <w:rFonts w:ascii="Times New Roman" w:hAnsi="Times New Roman"/>
          <w:i/>
          <w:spacing w:val="2"/>
          <w:w w:val="95"/>
          <w:sz w:val="17"/>
          <w:szCs w:val="17"/>
        </w:rPr>
        <w:t xml:space="preserve"> </w:t>
      </w:r>
      <w:r>
        <w:rPr>
          <w:rFonts w:ascii="Times New Roman" w:hAnsi="Times New Roman"/>
          <w:i/>
          <w:w w:val="95"/>
          <w:sz w:val="17"/>
          <w:szCs w:val="17"/>
        </w:rPr>
        <w:t>Start</w:t>
      </w:r>
      <w:r>
        <w:rPr>
          <w:rFonts w:ascii="Times New Roman" w:hAnsi="Times New Roman"/>
          <w:i/>
          <w:w w:val="99"/>
          <w:sz w:val="17"/>
          <w:szCs w:val="17"/>
        </w:rPr>
        <w:t xml:space="preserve"> </w:t>
      </w:r>
      <w:r>
        <w:rPr>
          <w:rFonts w:ascii="Times New Roman" w:hAnsi="Times New Roman"/>
          <w:w w:val="105"/>
          <w:sz w:val="16"/>
          <w:szCs w:val="16"/>
        </w:rPr>
        <w:t>Myra</w:t>
      </w:r>
      <w:r>
        <w:rPr>
          <w:rFonts w:ascii="Times New Roman" w:hAnsi="Times New Roman"/>
          <w:spacing w:val="12"/>
          <w:w w:val="105"/>
          <w:sz w:val="16"/>
          <w:szCs w:val="16"/>
        </w:rPr>
        <w:t xml:space="preserve"> </w:t>
      </w:r>
      <w:r>
        <w:rPr>
          <w:rFonts w:ascii="Times New Roman" w:hAnsi="Times New Roman"/>
          <w:w w:val="105"/>
          <w:sz w:val="16"/>
          <w:szCs w:val="16"/>
        </w:rPr>
        <w:t>Watnicl{</w:t>
      </w:r>
    </w:p>
    <w:p w:rsidR="005E37DB" w:rsidRDefault="005E37DB" w:rsidP="005E37DB">
      <w:pPr>
        <w:spacing w:before="11" w:line="253" w:lineRule="auto"/>
        <w:ind w:left="115" w:right="382" w:firstLine="21"/>
        <w:rPr>
          <w:rFonts w:ascii="Times New Roman" w:hAnsi="Times New Roman"/>
          <w:sz w:val="16"/>
          <w:szCs w:val="16"/>
        </w:rPr>
      </w:pPr>
      <w:r>
        <w:rPr>
          <w:rFonts w:ascii="Times New Roman" w:hAnsi="Times New Roman"/>
          <w:i/>
          <w:w w:val="105"/>
          <w:sz w:val="16"/>
          <w:szCs w:val="16"/>
        </w:rPr>
        <w:t>Rehabilitation</w:t>
      </w:r>
      <w:r>
        <w:rPr>
          <w:rFonts w:ascii="Times New Roman" w:hAnsi="Times New Roman"/>
          <w:i/>
          <w:spacing w:val="-19"/>
          <w:w w:val="105"/>
          <w:sz w:val="16"/>
          <w:szCs w:val="16"/>
        </w:rPr>
        <w:t xml:space="preserve"> </w:t>
      </w:r>
      <w:r>
        <w:rPr>
          <w:rFonts w:ascii="Times New Roman" w:hAnsi="Times New Roman"/>
          <w:i/>
          <w:w w:val="105"/>
          <w:sz w:val="16"/>
          <w:szCs w:val="16"/>
        </w:rPr>
        <w:t>Associates,</w:t>
      </w:r>
      <w:r>
        <w:rPr>
          <w:rFonts w:ascii="Times New Roman" w:hAnsi="Times New Roman"/>
          <w:i/>
          <w:spacing w:val="-12"/>
          <w:w w:val="105"/>
          <w:sz w:val="16"/>
          <w:szCs w:val="16"/>
        </w:rPr>
        <w:t xml:space="preserve"> </w:t>
      </w:r>
      <w:r>
        <w:rPr>
          <w:rFonts w:ascii="Times New Roman" w:hAnsi="Times New Roman"/>
          <w:i/>
          <w:w w:val="105"/>
          <w:sz w:val="16"/>
          <w:szCs w:val="16"/>
        </w:rPr>
        <w:t>Inc.</w:t>
      </w:r>
      <w:r>
        <w:rPr>
          <w:rFonts w:ascii="Times New Roman" w:hAnsi="Times New Roman"/>
          <w:i/>
          <w:w w:val="106"/>
          <w:sz w:val="16"/>
          <w:szCs w:val="16"/>
        </w:rPr>
        <w:t xml:space="preserve"> </w:t>
      </w:r>
      <w:r>
        <w:rPr>
          <w:rFonts w:ascii="Times New Roman" w:hAnsi="Times New Roman"/>
          <w:w w:val="105"/>
          <w:sz w:val="16"/>
          <w:szCs w:val="16"/>
        </w:rPr>
        <w:t xml:space="preserve">Carol </w:t>
      </w:r>
      <w:r>
        <w:rPr>
          <w:rFonts w:ascii="Times New Roman" w:hAnsi="Times New Roman"/>
          <w:spacing w:val="2"/>
          <w:w w:val="105"/>
          <w:sz w:val="16"/>
          <w:szCs w:val="16"/>
        </w:rPr>
        <w:t xml:space="preserve"> </w:t>
      </w:r>
      <w:r>
        <w:rPr>
          <w:rFonts w:ascii="Times New Roman" w:hAnsi="Times New Roman"/>
          <w:w w:val="105"/>
          <w:sz w:val="16"/>
          <w:szCs w:val="16"/>
        </w:rPr>
        <w:t xml:space="preserve">Weitzman, </w:t>
      </w:r>
      <w:r>
        <w:rPr>
          <w:rFonts w:ascii="Times New Roman" w:hAnsi="Times New Roman"/>
          <w:spacing w:val="16"/>
          <w:w w:val="105"/>
          <w:sz w:val="16"/>
          <w:szCs w:val="16"/>
        </w:rPr>
        <w:t xml:space="preserve"> </w:t>
      </w:r>
      <w:r>
        <w:rPr>
          <w:rFonts w:ascii="Times New Roman" w:hAnsi="Times New Roman"/>
          <w:w w:val="105"/>
          <w:sz w:val="16"/>
          <w:szCs w:val="16"/>
        </w:rPr>
        <w:t>M.D.</w:t>
      </w:r>
      <w:r>
        <w:rPr>
          <w:rFonts w:ascii="Times New Roman" w:hAnsi="Times New Roman"/>
          <w:w w:val="107"/>
          <w:sz w:val="16"/>
          <w:szCs w:val="16"/>
        </w:rPr>
        <w:t xml:space="preserve"> </w:t>
      </w:r>
      <w:r>
        <w:rPr>
          <w:rFonts w:ascii="Times New Roman" w:hAnsi="Times New Roman"/>
          <w:i/>
          <w:w w:val="105"/>
          <w:sz w:val="16"/>
          <w:szCs w:val="16"/>
        </w:rPr>
        <w:t>American</w:t>
      </w:r>
      <w:r>
        <w:rPr>
          <w:rFonts w:ascii="Times New Roman" w:hAnsi="Times New Roman"/>
          <w:i/>
          <w:spacing w:val="-16"/>
          <w:w w:val="105"/>
          <w:sz w:val="16"/>
          <w:szCs w:val="16"/>
        </w:rPr>
        <w:t xml:space="preserve"> </w:t>
      </w:r>
      <w:r>
        <w:rPr>
          <w:rFonts w:ascii="Times New Roman" w:hAnsi="Times New Roman"/>
          <w:i/>
          <w:w w:val="105"/>
          <w:sz w:val="16"/>
          <w:szCs w:val="16"/>
        </w:rPr>
        <w:t>Academy</w:t>
      </w:r>
      <w:r>
        <w:rPr>
          <w:rFonts w:ascii="Times New Roman" w:hAnsi="Times New Roman"/>
          <w:i/>
          <w:spacing w:val="-12"/>
          <w:w w:val="105"/>
          <w:sz w:val="16"/>
          <w:szCs w:val="16"/>
        </w:rPr>
        <w:t xml:space="preserve"> </w:t>
      </w:r>
      <w:r>
        <w:rPr>
          <w:rFonts w:ascii="Times New Roman" w:hAnsi="Times New Roman"/>
          <w:i/>
          <w:w w:val="105"/>
          <w:sz w:val="16"/>
          <w:szCs w:val="16"/>
        </w:rPr>
        <w:t>of</w:t>
      </w:r>
      <w:r>
        <w:rPr>
          <w:rFonts w:ascii="Times New Roman" w:hAnsi="Times New Roman"/>
          <w:i/>
          <w:spacing w:val="-23"/>
          <w:w w:val="105"/>
          <w:sz w:val="16"/>
          <w:szCs w:val="16"/>
        </w:rPr>
        <w:t xml:space="preserve"> </w:t>
      </w:r>
      <w:r>
        <w:rPr>
          <w:rFonts w:ascii="Times New Roman" w:hAnsi="Times New Roman"/>
          <w:i/>
          <w:w w:val="105"/>
          <w:sz w:val="16"/>
          <w:szCs w:val="16"/>
        </w:rPr>
        <w:t>Pediatrics</w:t>
      </w:r>
      <w:r>
        <w:rPr>
          <w:rFonts w:ascii="Times New Roman" w:hAnsi="Times New Roman"/>
          <w:i/>
          <w:w w:val="98"/>
          <w:sz w:val="16"/>
          <w:szCs w:val="16"/>
        </w:rPr>
        <w:t xml:space="preserve"> </w:t>
      </w:r>
      <w:r>
        <w:rPr>
          <w:rFonts w:ascii="Times New Roman" w:hAnsi="Times New Roman"/>
          <w:w w:val="105"/>
          <w:sz w:val="16"/>
          <w:szCs w:val="16"/>
        </w:rPr>
        <w:t xml:space="preserve">Representative  </w:t>
      </w:r>
      <w:r>
        <w:rPr>
          <w:rFonts w:ascii="Times New Roman" w:hAnsi="Times New Roman"/>
          <w:spacing w:val="12"/>
          <w:w w:val="105"/>
          <w:sz w:val="16"/>
          <w:szCs w:val="16"/>
        </w:rPr>
        <w:t xml:space="preserve"> </w:t>
      </w:r>
      <w:r>
        <w:rPr>
          <w:rFonts w:ascii="Times New Roman" w:hAnsi="Times New Roman"/>
          <w:w w:val="105"/>
          <w:sz w:val="16"/>
          <w:szCs w:val="16"/>
        </w:rPr>
        <w:t xml:space="preserve">Liz </w:t>
      </w:r>
      <w:r>
        <w:rPr>
          <w:rFonts w:ascii="Times New Roman" w:hAnsi="Times New Roman"/>
          <w:spacing w:val="38"/>
          <w:w w:val="105"/>
          <w:sz w:val="16"/>
          <w:szCs w:val="16"/>
        </w:rPr>
        <w:t xml:space="preserve"> </w:t>
      </w:r>
      <w:r>
        <w:rPr>
          <w:rFonts w:ascii="Times New Roman" w:hAnsi="Times New Roman"/>
          <w:w w:val="105"/>
          <w:sz w:val="16"/>
          <w:szCs w:val="16"/>
        </w:rPr>
        <w:t>Linehan</w:t>
      </w:r>
      <w:r>
        <w:rPr>
          <w:rFonts w:ascii="Times New Roman" w:hAnsi="Times New Roman"/>
          <w:w w:val="115"/>
          <w:sz w:val="16"/>
          <w:szCs w:val="16"/>
        </w:rPr>
        <w:t xml:space="preserve"> </w:t>
      </w:r>
      <w:r>
        <w:rPr>
          <w:rFonts w:ascii="Times New Roman" w:hAnsi="Times New Roman"/>
          <w:i/>
          <w:w w:val="105"/>
          <w:sz w:val="16"/>
          <w:szCs w:val="16"/>
        </w:rPr>
        <w:t>House</w:t>
      </w:r>
      <w:r>
        <w:rPr>
          <w:rFonts w:ascii="Times New Roman" w:hAnsi="Times New Roman"/>
          <w:i/>
          <w:spacing w:val="-22"/>
          <w:w w:val="105"/>
          <w:sz w:val="16"/>
          <w:szCs w:val="16"/>
        </w:rPr>
        <w:t xml:space="preserve"> </w:t>
      </w:r>
      <w:r>
        <w:rPr>
          <w:rFonts w:ascii="Times New Roman" w:hAnsi="Times New Roman"/>
          <w:i/>
          <w:w w:val="105"/>
          <w:sz w:val="16"/>
          <w:szCs w:val="16"/>
        </w:rPr>
        <w:t>of</w:t>
      </w:r>
      <w:r>
        <w:rPr>
          <w:rFonts w:ascii="Times New Roman" w:hAnsi="Times New Roman"/>
          <w:i/>
          <w:spacing w:val="-28"/>
          <w:w w:val="105"/>
          <w:sz w:val="16"/>
          <w:szCs w:val="16"/>
        </w:rPr>
        <w:t xml:space="preserve"> </w:t>
      </w:r>
      <w:r>
        <w:rPr>
          <w:rFonts w:ascii="Times New Roman" w:hAnsi="Times New Roman"/>
          <w:i/>
          <w:w w:val="105"/>
          <w:sz w:val="16"/>
          <w:szCs w:val="16"/>
        </w:rPr>
        <w:t>Representatives</w:t>
      </w:r>
    </w:p>
    <w:p w:rsidR="005E37DB" w:rsidRDefault="005E37DB" w:rsidP="005E37DB">
      <w:pPr>
        <w:ind w:left="129" w:right="1093"/>
        <w:rPr>
          <w:rFonts w:ascii="Times New Roman" w:hAnsi="Times New Roman"/>
          <w:sz w:val="16"/>
          <w:szCs w:val="16"/>
        </w:rPr>
      </w:pPr>
      <w:r>
        <w:rPr>
          <w:rFonts w:ascii="Times New Roman" w:hAnsi="Times New Roman"/>
          <w:w w:val="110"/>
          <w:sz w:val="16"/>
          <w:szCs w:val="16"/>
        </w:rPr>
        <w:t>Robin</w:t>
      </w:r>
      <w:r>
        <w:rPr>
          <w:rFonts w:ascii="Times New Roman" w:hAnsi="Times New Roman"/>
          <w:spacing w:val="3"/>
          <w:w w:val="110"/>
          <w:sz w:val="16"/>
          <w:szCs w:val="16"/>
        </w:rPr>
        <w:t xml:space="preserve"> </w:t>
      </w:r>
      <w:r>
        <w:rPr>
          <w:rFonts w:ascii="Times New Roman" w:hAnsi="Times New Roman"/>
          <w:w w:val="110"/>
          <w:sz w:val="16"/>
          <w:szCs w:val="16"/>
        </w:rPr>
        <w:t>Wood</w:t>
      </w:r>
    </w:p>
    <w:p w:rsidR="005E37DB" w:rsidRDefault="005E37DB" w:rsidP="005E37DB">
      <w:pPr>
        <w:spacing w:before="10"/>
        <w:ind w:left="129"/>
        <w:rPr>
          <w:rFonts w:ascii="Times New Roman" w:hAnsi="Times New Roman"/>
          <w:sz w:val="16"/>
          <w:szCs w:val="16"/>
        </w:rPr>
      </w:pPr>
      <w:r>
        <w:rPr>
          <w:rFonts w:ascii="Times New Roman" w:hAnsi="Times New Roman"/>
          <w:i/>
          <w:sz w:val="16"/>
          <w:szCs w:val="16"/>
        </w:rPr>
        <w:t>Dept.</w:t>
      </w:r>
      <w:r>
        <w:rPr>
          <w:rFonts w:ascii="Times New Roman" w:hAnsi="Times New Roman"/>
          <w:i/>
          <w:spacing w:val="20"/>
          <w:sz w:val="16"/>
          <w:szCs w:val="16"/>
        </w:rPr>
        <w:t xml:space="preserve"> </w:t>
      </w:r>
      <w:r>
        <w:rPr>
          <w:rFonts w:ascii="Times New Roman" w:hAnsi="Times New Roman"/>
          <w:i/>
          <w:sz w:val="16"/>
          <w:szCs w:val="16"/>
        </w:rPr>
        <w:t>Of</w:t>
      </w:r>
      <w:r>
        <w:rPr>
          <w:rFonts w:ascii="Times New Roman" w:hAnsi="Times New Roman"/>
          <w:i/>
          <w:spacing w:val="-5"/>
          <w:sz w:val="16"/>
          <w:szCs w:val="16"/>
        </w:rPr>
        <w:t xml:space="preserve"> </w:t>
      </w:r>
      <w:r>
        <w:rPr>
          <w:rFonts w:ascii="Times New Roman" w:hAnsi="Times New Roman"/>
          <w:i/>
          <w:sz w:val="16"/>
          <w:szCs w:val="16"/>
        </w:rPr>
        <w:t>Developmental</w:t>
      </w:r>
      <w:r>
        <w:rPr>
          <w:rFonts w:ascii="Times New Roman" w:hAnsi="Times New Roman"/>
          <w:i/>
          <w:spacing w:val="28"/>
          <w:sz w:val="16"/>
          <w:szCs w:val="16"/>
        </w:rPr>
        <w:t xml:space="preserve"> </w:t>
      </w:r>
      <w:r>
        <w:rPr>
          <w:rFonts w:ascii="Times New Roman" w:hAnsi="Times New Roman"/>
          <w:i/>
          <w:sz w:val="16"/>
          <w:szCs w:val="16"/>
        </w:rPr>
        <w:t>Services</w:t>
      </w:r>
    </w:p>
    <w:p w:rsidR="005E37DB" w:rsidRDefault="005E37DB" w:rsidP="005E37DB">
      <w:pPr>
        <w:spacing w:before="10"/>
        <w:ind w:left="129" w:right="1093"/>
        <w:rPr>
          <w:rFonts w:ascii="Times New Roman" w:hAnsi="Times New Roman"/>
          <w:sz w:val="16"/>
          <w:szCs w:val="16"/>
        </w:rPr>
      </w:pPr>
      <w:r>
        <w:rPr>
          <w:rFonts w:ascii="Times New Roman" w:hAnsi="Times New Roman"/>
          <w:w w:val="110"/>
          <w:sz w:val="16"/>
          <w:szCs w:val="16"/>
        </w:rPr>
        <w:t>Betsy</w:t>
      </w:r>
      <w:r>
        <w:rPr>
          <w:rFonts w:ascii="Times New Roman" w:hAnsi="Times New Roman"/>
          <w:spacing w:val="-18"/>
          <w:w w:val="110"/>
          <w:sz w:val="16"/>
          <w:szCs w:val="16"/>
        </w:rPr>
        <w:t xml:space="preserve"> </w:t>
      </w:r>
      <w:r>
        <w:rPr>
          <w:rFonts w:ascii="Times New Roman" w:hAnsi="Times New Roman"/>
          <w:w w:val="110"/>
          <w:sz w:val="16"/>
          <w:szCs w:val="16"/>
        </w:rPr>
        <w:t>Howe</w:t>
      </w:r>
    </w:p>
    <w:p w:rsidR="005E37DB" w:rsidRDefault="005E37DB" w:rsidP="005E37DB">
      <w:pPr>
        <w:spacing w:before="1"/>
        <w:ind w:left="136"/>
        <w:rPr>
          <w:rFonts w:ascii="Times New Roman" w:hAnsi="Times New Roman"/>
          <w:sz w:val="17"/>
          <w:szCs w:val="17"/>
        </w:rPr>
      </w:pPr>
      <w:r>
        <w:rPr>
          <w:rFonts w:ascii="Times New Roman" w:hAnsi="Times New Roman"/>
          <w:i/>
          <w:w w:val="90"/>
          <w:sz w:val="17"/>
          <w:szCs w:val="17"/>
        </w:rPr>
        <w:t>UCCED</w:t>
      </w:r>
    </w:p>
    <w:p w:rsidR="005E37DB" w:rsidRDefault="005E37DB" w:rsidP="005E37DB">
      <w:pPr>
        <w:spacing w:before="8"/>
        <w:ind w:left="129" w:right="1093"/>
        <w:rPr>
          <w:rFonts w:ascii="Times New Roman" w:hAnsi="Times New Roman"/>
          <w:sz w:val="16"/>
          <w:szCs w:val="16"/>
        </w:rPr>
      </w:pPr>
      <w:r>
        <w:rPr>
          <w:rFonts w:ascii="Times New Roman" w:hAnsi="Times New Roman"/>
          <w:w w:val="110"/>
          <w:sz w:val="16"/>
          <w:szCs w:val="16"/>
        </w:rPr>
        <w:t>Melissa</w:t>
      </w:r>
      <w:r>
        <w:rPr>
          <w:rFonts w:ascii="Times New Roman" w:hAnsi="Times New Roman"/>
          <w:spacing w:val="22"/>
          <w:w w:val="110"/>
          <w:sz w:val="16"/>
          <w:szCs w:val="16"/>
        </w:rPr>
        <w:t xml:space="preserve"> </w:t>
      </w:r>
      <w:r>
        <w:rPr>
          <w:rFonts w:ascii="Times New Roman" w:hAnsi="Times New Roman"/>
          <w:w w:val="110"/>
          <w:sz w:val="16"/>
          <w:szCs w:val="16"/>
        </w:rPr>
        <w:t>Roberts</w:t>
      </w:r>
    </w:p>
    <w:p w:rsidR="005E37DB" w:rsidRDefault="005E37DB" w:rsidP="005E37DB">
      <w:pPr>
        <w:spacing w:before="10"/>
        <w:ind w:left="122"/>
        <w:rPr>
          <w:rFonts w:ascii="Times New Roman" w:hAnsi="Times New Roman"/>
          <w:sz w:val="16"/>
          <w:szCs w:val="16"/>
        </w:rPr>
      </w:pPr>
      <w:r>
        <w:rPr>
          <w:rFonts w:ascii="Times New Roman" w:hAnsi="Times New Roman"/>
          <w:i/>
          <w:w w:val="105"/>
          <w:sz w:val="16"/>
          <w:szCs w:val="16"/>
        </w:rPr>
        <w:t>Department</w:t>
      </w:r>
      <w:r>
        <w:rPr>
          <w:rFonts w:ascii="Times New Roman" w:hAnsi="Times New Roman"/>
          <w:i/>
          <w:spacing w:val="-6"/>
          <w:w w:val="105"/>
          <w:sz w:val="16"/>
          <w:szCs w:val="16"/>
        </w:rPr>
        <w:t xml:space="preserve"> </w:t>
      </w:r>
      <w:r>
        <w:rPr>
          <w:rFonts w:ascii="Times New Roman" w:hAnsi="Times New Roman"/>
          <w:i/>
          <w:w w:val="105"/>
          <w:sz w:val="16"/>
          <w:szCs w:val="16"/>
        </w:rPr>
        <w:t>of</w:t>
      </w:r>
      <w:r>
        <w:rPr>
          <w:rFonts w:ascii="Times New Roman" w:hAnsi="Times New Roman"/>
          <w:i/>
          <w:spacing w:val="-24"/>
          <w:w w:val="105"/>
          <w:sz w:val="16"/>
          <w:szCs w:val="16"/>
        </w:rPr>
        <w:t xml:space="preserve"> </w:t>
      </w:r>
      <w:r>
        <w:rPr>
          <w:rFonts w:ascii="Times New Roman" w:hAnsi="Times New Roman"/>
          <w:i/>
          <w:w w:val="105"/>
          <w:sz w:val="16"/>
          <w:szCs w:val="16"/>
        </w:rPr>
        <w:t>Insurance</w:t>
      </w:r>
    </w:p>
    <w:p w:rsidR="005E37DB" w:rsidRDefault="005E37DB" w:rsidP="005E37DB">
      <w:pPr>
        <w:spacing w:before="5" w:line="110" w:lineRule="exact"/>
        <w:rPr>
          <w:sz w:val="11"/>
          <w:szCs w:val="11"/>
        </w:rPr>
      </w:pPr>
      <w:r>
        <w:br w:type="column"/>
      </w:r>
    </w:p>
    <w:p w:rsidR="005E37DB" w:rsidRDefault="005E37DB" w:rsidP="005E37DB">
      <w:pPr>
        <w:spacing w:line="200" w:lineRule="exact"/>
        <w:rPr>
          <w:sz w:val="20"/>
        </w:rPr>
      </w:pPr>
    </w:p>
    <w:p w:rsidR="005E37DB" w:rsidRDefault="005E37DB" w:rsidP="005E37DB">
      <w:pPr>
        <w:ind w:left="380"/>
        <w:jc w:val="center"/>
        <w:rPr>
          <w:rFonts w:eastAsia="Arial" w:cs="Arial"/>
          <w:sz w:val="23"/>
          <w:szCs w:val="23"/>
        </w:rPr>
      </w:pPr>
      <w:r>
        <w:rPr>
          <w:rFonts w:eastAsia="Arial" w:cs="Arial"/>
          <w:w w:val="105"/>
          <w:sz w:val="23"/>
          <w:szCs w:val="23"/>
        </w:rPr>
        <w:t>December 9, 2019</w:t>
      </w:r>
    </w:p>
    <w:p w:rsidR="005E37DB" w:rsidRDefault="005E37DB" w:rsidP="005E37DB">
      <w:pPr>
        <w:spacing w:before="9"/>
        <w:ind w:left="394"/>
        <w:jc w:val="center"/>
        <w:rPr>
          <w:rFonts w:eastAsia="Arial" w:cs="Arial"/>
          <w:sz w:val="23"/>
          <w:szCs w:val="23"/>
        </w:rPr>
      </w:pPr>
      <w:r>
        <w:rPr>
          <w:rFonts w:eastAsia="Arial" w:cs="Arial"/>
          <w:w w:val="115"/>
          <w:sz w:val="23"/>
          <w:szCs w:val="23"/>
        </w:rPr>
        <w:t>9:00AM</w:t>
      </w:r>
      <w:r>
        <w:rPr>
          <w:rFonts w:eastAsia="Arial" w:cs="Arial"/>
          <w:spacing w:val="-27"/>
          <w:w w:val="115"/>
          <w:sz w:val="23"/>
          <w:szCs w:val="23"/>
        </w:rPr>
        <w:t xml:space="preserve"> </w:t>
      </w:r>
      <w:r>
        <w:rPr>
          <w:rFonts w:eastAsia="Arial" w:cs="Arial"/>
          <w:w w:val="115"/>
          <w:sz w:val="23"/>
          <w:szCs w:val="23"/>
        </w:rPr>
        <w:t>-12:00</w:t>
      </w:r>
      <w:r>
        <w:rPr>
          <w:rFonts w:eastAsia="Arial" w:cs="Arial"/>
          <w:spacing w:val="-17"/>
          <w:w w:val="115"/>
          <w:sz w:val="23"/>
          <w:szCs w:val="23"/>
        </w:rPr>
        <w:t xml:space="preserve"> </w:t>
      </w:r>
      <w:r>
        <w:rPr>
          <w:rFonts w:eastAsia="Arial" w:cs="Arial"/>
          <w:w w:val="115"/>
          <w:sz w:val="23"/>
          <w:szCs w:val="23"/>
        </w:rPr>
        <w:t>p.m.</w:t>
      </w:r>
    </w:p>
    <w:p w:rsidR="005E37DB" w:rsidRDefault="005E37DB" w:rsidP="005E37DB">
      <w:pPr>
        <w:spacing w:before="7" w:line="240" w:lineRule="exact"/>
        <w:rPr>
          <w:sz w:val="24"/>
          <w:szCs w:val="24"/>
        </w:rPr>
      </w:pPr>
    </w:p>
    <w:p w:rsidR="005E37DB" w:rsidRDefault="005E37DB" w:rsidP="005E37DB">
      <w:pPr>
        <w:spacing w:line="248" w:lineRule="auto"/>
        <w:ind w:left="2325" w:right="1866" w:firstLine="316"/>
        <w:rPr>
          <w:rFonts w:eastAsia="Arial" w:cs="Arial"/>
          <w:sz w:val="23"/>
          <w:szCs w:val="23"/>
        </w:rPr>
      </w:pPr>
      <w:r>
        <w:rPr>
          <w:rFonts w:eastAsia="Arial" w:cs="Arial"/>
          <w:i/>
          <w:sz w:val="23"/>
          <w:szCs w:val="23"/>
        </w:rPr>
        <w:t>BEACON</w:t>
      </w:r>
      <w:r>
        <w:rPr>
          <w:rFonts w:eastAsia="Arial" w:cs="Arial"/>
          <w:i/>
          <w:spacing w:val="47"/>
          <w:sz w:val="23"/>
          <w:szCs w:val="23"/>
        </w:rPr>
        <w:t xml:space="preserve"> </w:t>
      </w:r>
      <w:r>
        <w:rPr>
          <w:rFonts w:eastAsia="Arial" w:cs="Arial"/>
          <w:i/>
          <w:sz w:val="23"/>
          <w:szCs w:val="23"/>
        </w:rPr>
        <w:t>Health</w:t>
      </w:r>
      <w:r>
        <w:rPr>
          <w:rFonts w:eastAsia="Arial" w:cs="Arial"/>
          <w:i/>
          <w:spacing w:val="46"/>
          <w:sz w:val="23"/>
          <w:szCs w:val="23"/>
        </w:rPr>
        <w:t xml:space="preserve"> </w:t>
      </w:r>
      <w:r>
        <w:rPr>
          <w:rFonts w:eastAsia="Arial" w:cs="Arial"/>
          <w:i/>
          <w:sz w:val="23"/>
          <w:szCs w:val="23"/>
        </w:rPr>
        <w:t>Options</w:t>
      </w:r>
      <w:r>
        <w:rPr>
          <w:rFonts w:eastAsia="Arial" w:cs="Arial"/>
          <w:i/>
          <w:w w:val="102"/>
          <w:sz w:val="23"/>
          <w:szCs w:val="23"/>
        </w:rPr>
        <w:t xml:space="preserve"> </w:t>
      </w:r>
      <w:r>
        <w:rPr>
          <w:rFonts w:eastAsia="Arial" w:cs="Arial"/>
          <w:i/>
          <w:sz w:val="23"/>
          <w:szCs w:val="23"/>
        </w:rPr>
        <w:t>500</w:t>
      </w:r>
      <w:r>
        <w:rPr>
          <w:rFonts w:eastAsia="Arial" w:cs="Arial"/>
          <w:i/>
          <w:spacing w:val="14"/>
          <w:sz w:val="23"/>
          <w:szCs w:val="23"/>
        </w:rPr>
        <w:t xml:space="preserve"> </w:t>
      </w:r>
      <w:r>
        <w:rPr>
          <w:rFonts w:eastAsia="Arial" w:cs="Arial"/>
          <w:i/>
          <w:sz w:val="23"/>
          <w:szCs w:val="23"/>
        </w:rPr>
        <w:t>Enterprise</w:t>
      </w:r>
      <w:r>
        <w:rPr>
          <w:rFonts w:eastAsia="Arial" w:cs="Arial"/>
          <w:i/>
          <w:spacing w:val="32"/>
          <w:sz w:val="23"/>
          <w:szCs w:val="23"/>
        </w:rPr>
        <w:t xml:space="preserve"> </w:t>
      </w:r>
      <w:r>
        <w:rPr>
          <w:rFonts w:eastAsia="Arial" w:cs="Arial"/>
          <w:i/>
          <w:sz w:val="23"/>
          <w:szCs w:val="23"/>
        </w:rPr>
        <w:t>Drive,</w:t>
      </w:r>
      <w:r>
        <w:rPr>
          <w:rFonts w:eastAsia="Arial" w:cs="Arial"/>
          <w:i/>
          <w:spacing w:val="40"/>
          <w:sz w:val="23"/>
          <w:szCs w:val="23"/>
        </w:rPr>
        <w:t xml:space="preserve"> </w:t>
      </w:r>
      <w:r>
        <w:rPr>
          <w:rFonts w:eastAsia="Arial" w:cs="Arial"/>
          <w:i/>
          <w:sz w:val="23"/>
          <w:szCs w:val="23"/>
        </w:rPr>
        <w:t>Rocky</w:t>
      </w:r>
      <w:r>
        <w:rPr>
          <w:rFonts w:eastAsia="Arial" w:cs="Arial"/>
          <w:i/>
          <w:spacing w:val="35"/>
          <w:sz w:val="23"/>
          <w:szCs w:val="23"/>
        </w:rPr>
        <w:t xml:space="preserve"> </w:t>
      </w:r>
      <w:r>
        <w:rPr>
          <w:rFonts w:eastAsia="Arial" w:cs="Arial"/>
          <w:i/>
          <w:sz w:val="23"/>
          <w:szCs w:val="23"/>
        </w:rPr>
        <w:t>Hill</w:t>
      </w:r>
    </w:p>
    <w:p w:rsidR="005E37DB" w:rsidRDefault="005E37DB" w:rsidP="005E37DB">
      <w:pPr>
        <w:spacing w:before="9" w:line="180" w:lineRule="exact"/>
        <w:rPr>
          <w:sz w:val="18"/>
          <w:szCs w:val="18"/>
        </w:rPr>
      </w:pPr>
    </w:p>
    <w:p w:rsidR="005E37DB" w:rsidRDefault="005E37DB" w:rsidP="005E37DB">
      <w:pPr>
        <w:spacing w:line="200" w:lineRule="exact"/>
        <w:rPr>
          <w:sz w:val="20"/>
        </w:rPr>
      </w:pPr>
    </w:p>
    <w:p w:rsidR="005E37DB" w:rsidRDefault="005E37DB" w:rsidP="005E37DB">
      <w:pPr>
        <w:spacing w:line="200" w:lineRule="exact"/>
        <w:rPr>
          <w:sz w:val="20"/>
        </w:rPr>
      </w:pPr>
    </w:p>
    <w:p w:rsidR="005E37DB" w:rsidRDefault="005E37DB" w:rsidP="005E37DB">
      <w:pPr>
        <w:spacing w:line="200" w:lineRule="exact"/>
        <w:rPr>
          <w:sz w:val="20"/>
        </w:rPr>
      </w:pPr>
    </w:p>
    <w:p w:rsidR="005E37DB" w:rsidRDefault="005E37DB" w:rsidP="005E37DB">
      <w:pPr>
        <w:pStyle w:val="Heading1"/>
        <w:ind w:right="58"/>
        <w:jc w:val="center"/>
      </w:pPr>
      <w:r>
        <w:rPr>
          <w:w w:val="105"/>
        </w:rPr>
        <w:t>Minutes</w:t>
      </w:r>
    </w:p>
    <w:p w:rsidR="005E37DB" w:rsidRDefault="005E37DB" w:rsidP="005E37DB">
      <w:pPr>
        <w:spacing w:before="1" w:line="150" w:lineRule="exact"/>
        <w:rPr>
          <w:sz w:val="15"/>
          <w:szCs w:val="15"/>
        </w:rPr>
      </w:pPr>
    </w:p>
    <w:p w:rsidR="005E37DB" w:rsidRDefault="005E37DB" w:rsidP="005E37DB">
      <w:pPr>
        <w:spacing w:line="200" w:lineRule="exact"/>
        <w:rPr>
          <w:sz w:val="20"/>
        </w:rPr>
      </w:pPr>
    </w:p>
    <w:p w:rsidR="005E37DB" w:rsidRDefault="005E37DB" w:rsidP="005E37DB">
      <w:pPr>
        <w:spacing w:line="249" w:lineRule="auto"/>
        <w:ind w:left="136" w:right="298" w:firstLine="14"/>
        <w:rPr>
          <w:sz w:val="20"/>
        </w:rPr>
      </w:pPr>
      <w:r>
        <w:rPr>
          <w:rFonts w:eastAsia="Arial" w:cs="Arial"/>
          <w:sz w:val="23"/>
          <w:szCs w:val="23"/>
          <w:u w:val="thick" w:color="000000"/>
        </w:rPr>
        <w:t>ICC</w:t>
      </w:r>
      <w:r>
        <w:rPr>
          <w:rFonts w:eastAsia="Arial" w:cs="Arial"/>
          <w:spacing w:val="20"/>
          <w:sz w:val="23"/>
          <w:szCs w:val="23"/>
          <w:u w:val="thick" w:color="000000"/>
        </w:rPr>
        <w:t xml:space="preserve"> </w:t>
      </w:r>
      <w:r>
        <w:rPr>
          <w:rFonts w:eastAsia="Arial" w:cs="Arial"/>
          <w:sz w:val="23"/>
          <w:szCs w:val="23"/>
          <w:u w:val="thick" w:color="000000"/>
        </w:rPr>
        <w:t>Members</w:t>
      </w:r>
      <w:r>
        <w:rPr>
          <w:rFonts w:eastAsia="Arial" w:cs="Arial"/>
          <w:spacing w:val="36"/>
          <w:sz w:val="23"/>
          <w:szCs w:val="23"/>
          <w:u w:val="thick" w:color="000000"/>
        </w:rPr>
        <w:t xml:space="preserve"> </w:t>
      </w:r>
      <w:r>
        <w:rPr>
          <w:rFonts w:eastAsia="Arial" w:cs="Arial"/>
          <w:sz w:val="23"/>
          <w:szCs w:val="23"/>
          <w:u w:val="thick" w:color="000000"/>
        </w:rPr>
        <w:t xml:space="preserve">Present: </w:t>
      </w:r>
      <w:r>
        <w:rPr>
          <w:rFonts w:eastAsia="Arial" w:cs="Arial"/>
          <w:sz w:val="23"/>
          <w:szCs w:val="23"/>
        </w:rPr>
        <w:t>Cindy Jackson, Corrine Griffin, Leona Adamczyk, Elaine Balsley, Alice Ridgeway, Senator Mary Abrams, Sharon Marie, Ginny Mahoney, Anne Giordano, Carol Peltier, Andrea Brinnell, Elisabeth Teller, Myra Watnick</w:t>
      </w:r>
    </w:p>
    <w:p w:rsidR="005E37DB" w:rsidRDefault="005E37DB" w:rsidP="005E37DB">
      <w:pPr>
        <w:spacing w:line="200" w:lineRule="exact"/>
        <w:rPr>
          <w:sz w:val="20"/>
        </w:rPr>
      </w:pPr>
    </w:p>
    <w:p w:rsidR="005E37DB" w:rsidRPr="009B2749" w:rsidRDefault="005E37DB" w:rsidP="005E37DB">
      <w:pPr>
        <w:spacing w:line="251" w:lineRule="auto"/>
        <w:ind w:left="122" w:right="893" w:firstLine="21"/>
        <w:rPr>
          <w:rFonts w:eastAsia="Arial" w:cs="Arial"/>
          <w:sz w:val="23"/>
          <w:szCs w:val="23"/>
        </w:rPr>
      </w:pPr>
      <w:r>
        <w:rPr>
          <w:rFonts w:eastAsia="Arial" w:cs="Arial"/>
          <w:sz w:val="23"/>
          <w:szCs w:val="23"/>
          <w:u w:val="thick" w:color="000000"/>
        </w:rPr>
        <w:t>ICC</w:t>
      </w:r>
      <w:r>
        <w:rPr>
          <w:rFonts w:eastAsia="Arial" w:cs="Arial"/>
          <w:spacing w:val="28"/>
          <w:sz w:val="23"/>
          <w:szCs w:val="23"/>
          <w:u w:val="thick" w:color="000000"/>
        </w:rPr>
        <w:t xml:space="preserve"> </w:t>
      </w:r>
      <w:r>
        <w:rPr>
          <w:rFonts w:eastAsia="Arial" w:cs="Arial"/>
          <w:sz w:val="23"/>
          <w:szCs w:val="23"/>
          <w:u w:val="thick" w:color="000000"/>
        </w:rPr>
        <w:t>Members</w:t>
      </w:r>
      <w:r>
        <w:rPr>
          <w:rFonts w:eastAsia="Arial" w:cs="Arial"/>
          <w:spacing w:val="19"/>
          <w:sz w:val="23"/>
          <w:szCs w:val="23"/>
          <w:u w:val="thick" w:color="000000"/>
        </w:rPr>
        <w:t xml:space="preserve"> </w:t>
      </w:r>
      <w:r>
        <w:rPr>
          <w:rFonts w:eastAsia="Arial" w:cs="Arial"/>
          <w:sz w:val="23"/>
          <w:szCs w:val="23"/>
          <w:u w:val="thick" w:color="000000"/>
        </w:rPr>
        <w:t>Absent:</w:t>
      </w:r>
      <w:r>
        <w:rPr>
          <w:rFonts w:eastAsia="Arial" w:cs="Arial"/>
          <w:sz w:val="23"/>
          <w:szCs w:val="23"/>
          <w:u w:color="000000"/>
        </w:rPr>
        <w:t xml:space="preserve"> Angelica Jimenez, Tiffanie Allain, Kim Nilson, Michelle Rinaldi, Lauren Barbosa, Shanda Easly, Louis Tallarita, Jennie Shea, Carol Weitzman, Representative Liz Linehan, Robin Wood, Betsy Howe, Melissa Roberts</w:t>
      </w:r>
    </w:p>
    <w:p w:rsidR="005E37DB" w:rsidRDefault="005E37DB" w:rsidP="005E37DB">
      <w:pPr>
        <w:spacing w:before="4" w:line="140" w:lineRule="exact"/>
        <w:rPr>
          <w:sz w:val="14"/>
          <w:szCs w:val="14"/>
        </w:rPr>
      </w:pPr>
    </w:p>
    <w:p w:rsidR="005E37DB" w:rsidRDefault="005E37DB" w:rsidP="005E37DB">
      <w:pPr>
        <w:spacing w:line="200" w:lineRule="exact"/>
        <w:rPr>
          <w:sz w:val="20"/>
        </w:rPr>
      </w:pPr>
      <w:r>
        <w:rPr>
          <w:sz w:val="20"/>
        </w:rPr>
        <w:t xml:space="preserve"> </w:t>
      </w:r>
    </w:p>
    <w:p w:rsidR="005E37DB" w:rsidRDefault="005E37DB" w:rsidP="005E37DB">
      <w:pPr>
        <w:spacing w:line="200" w:lineRule="exact"/>
        <w:rPr>
          <w:sz w:val="20"/>
        </w:rPr>
      </w:pPr>
    </w:p>
    <w:p w:rsidR="005E37DB" w:rsidRDefault="005E37DB" w:rsidP="005E37DB">
      <w:pPr>
        <w:ind w:left="122"/>
        <w:rPr>
          <w:rFonts w:eastAsia="Arial" w:cs="Arial"/>
          <w:sz w:val="23"/>
          <w:szCs w:val="23"/>
        </w:rPr>
      </w:pPr>
      <w:r>
        <w:rPr>
          <w:rFonts w:eastAsia="Arial" w:cs="Arial"/>
          <w:w w:val="105"/>
          <w:sz w:val="23"/>
          <w:szCs w:val="23"/>
        </w:rPr>
        <w:t>The</w:t>
      </w:r>
      <w:r>
        <w:rPr>
          <w:rFonts w:eastAsia="Arial" w:cs="Arial"/>
          <w:spacing w:val="5"/>
          <w:w w:val="105"/>
          <w:sz w:val="23"/>
          <w:szCs w:val="23"/>
        </w:rPr>
        <w:t xml:space="preserve"> </w:t>
      </w:r>
      <w:r>
        <w:rPr>
          <w:rFonts w:eastAsia="Arial" w:cs="Arial"/>
          <w:w w:val="105"/>
          <w:sz w:val="23"/>
          <w:szCs w:val="23"/>
        </w:rPr>
        <w:t>meeting</w:t>
      </w:r>
      <w:r>
        <w:rPr>
          <w:rFonts w:eastAsia="Arial" w:cs="Arial"/>
          <w:spacing w:val="13"/>
          <w:w w:val="105"/>
          <w:sz w:val="23"/>
          <w:szCs w:val="23"/>
        </w:rPr>
        <w:t xml:space="preserve"> </w:t>
      </w:r>
      <w:r>
        <w:rPr>
          <w:rFonts w:eastAsia="Arial" w:cs="Arial"/>
          <w:w w:val="105"/>
          <w:sz w:val="23"/>
          <w:szCs w:val="23"/>
        </w:rPr>
        <w:t>began</w:t>
      </w:r>
      <w:r>
        <w:rPr>
          <w:rFonts w:eastAsia="Arial" w:cs="Arial"/>
          <w:spacing w:val="3"/>
          <w:w w:val="105"/>
          <w:sz w:val="23"/>
          <w:szCs w:val="23"/>
        </w:rPr>
        <w:t xml:space="preserve"> </w:t>
      </w:r>
      <w:r>
        <w:rPr>
          <w:rFonts w:eastAsia="Arial" w:cs="Arial"/>
          <w:w w:val="105"/>
          <w:sz w:val="23"/>
          <w:szCs w:val="23"/>
        </w:rPr>
        <w:t>at</w:t>
      </w:r>
      <w:r>
        <w:rPr>
          <w:rFonts w:eastAsia="Arial" w:cs="Arial"/>
          <w:spacing w:val="1"/>
          <w:w w:val="105"/>
          <w:sz w:val="23"/>
          <w:szCs w:val="23"/>
        </w:rPr>
        <w:t xml:space="preserve"> </w:t>
      </w:r>
      <w:r>
        <w:rPr>
          <w:rFonts w:eastAsia="Arial" w:cs="Arial"/>
          <w:w w:val="105"/>
          <w:sz w:val="23"/>
          <w:szCs w:val="23"/>
        </w:rPr>
        <w:t>9:25AM.</w:t>
      </w:r>
    </w:p>
    <w:p w:rsidR="005E37DB" w:rsidRDefault="005E37DB" w:rsidP="005E37DB">
      <w:pPr>
        <w:spacing w:before="4" w:line="150" w:lineRule="exact"/>
        <w:rPr>
          <w:sz w:val="15"/>
          <w:szCs w:val="15"/>
        </w:rPr>
      </w:pPr>
    </w:p>
    <w:p w:rsidR="005E37DB" w:rsidRDefault="005E37DB" w:rsidP="005E37DB">
      <w:pPr>
        <w:spacing w:line="200" w:lineRule="exact"/>
        <w:rPr>
          <w:sz w:val="20"/>
        </w:rPr>
      </w:pPr>
    </w:p>
    <w:p w:rsidR="005E37DB" w:rsidRDefault="005E37DB" w:rsidP="005E37DB">
      <w:pPr>
        <w:spacing w:line="200" w:lineRule="exact"/>
        <w:rPr>
          <w:sz w:val="20"/>
        </w:rPr>
      </w:pPr>
    </w:p>
    <w:p w:rsidR="005E37DB" w:rsidRDefault="005E37DB" w:rsidP="005E37DB">
      <w:pPr>
        <w:ind w:left="122"/>
        <w:rPr>
          <w:rFonts w:eastAsia="Arial" w:cs="Arial"/>
          <w:sz w:val="24"/>
          <w:szCs w:val="24"/>
        </w:rPr>
      </w:pPr>
      <w:r>
        <w:rPr>
          <w:rFonts w:eastAsia="Arial" w:cs="Arial"/>
          <w:i/>
          <w:w w:val="110"/>
          <w:sz w:val="24"/>
          <w:szCs w:val="24"/>
        </w:rPr>
        <w:t>Introductions:</w:t>
      </w:r>
    </w:p>
    <w:p w:rsidR="005E37DB" w:rsidRDefault="005E37DB" w:rsidP="005E37DB">
      <w:pPr>
        <w:spacing w:before="8" w:line="280" w:lineRule="exact"/>
        <w:rPr>
          <w:sz w:val="28"/>
          <w:szCs w:val="28"/>
        </w:rPr>
      </w:pPr>
    </w:p>
    <w:p w:rsidR="005E37DB" w:rsidRDefault="005E37DB" w:rsidP="005E37DB">
      <w:pPr>
        <w:spacing w:line="248" w:lineRule="auto"/>
        <w:ind w:left="115" w:right="509" w:firstLine="7"/>
        <w:rPr>
          <w:rFonts w:eastAsia="Arial" w:cs="Arial"/>
          <w:sz w:val="23"/>
          <w:szCs w:val="23"/>
        </w:rPr>
      </w:pPr>
      <w:r>
        <w:rPr>
          <w:rFonts w:eastAsia="Arial" w:cs="Arial"/>
          <w:sz w:val="23"/>
          <w:szCs w:val="23"/>
        </w:rPr>
        <w:t>Cindy</w:t>
      </w:r>
      <w:r>
        <w:rPr>
          <w:rFonts w:eastAsia="Arial" w:cs="Arial"/>
          <w:spacing w:val="28"/>
          <w:sz w:val="23"/>
          <w:szCs w:val="23"/>
        </w:rPr>
        <w:t xml:space="preserve"> </w:t>
      </w:r>
      <w:r>
        <w:rPr>
          <w:rFonts w:eastAsia="Arial" w:cs="Arial"/>
          <w:sz w:val="23"/>
          <w:szCs w:val="23"/>
        </w:rPr>
        <w:t>Jackson,</w:t>
      </w:r>
      <w:r>
        <w:rPr>
          <w:rFonts w:eastAsia="Arial" w:cs="Arial"/>
          <w:spacing w:val="48"/>
          <w:sz w:val="23"/>
          <w:szCs w:val="23"/>
        </w:rPr>
        <w:t xml:space="preserve"> </w:t>
      </w:r>
      <w:r>
        <w:rPr>
          <w:rFonts w:eastAsia="Arial" w:cs="Arial"/>
          <w:sz w:val="23"/>
          <w:szCs w:val="23"/>
        </w:rPr>
        <w:t>ICC</w:t>
      </w:r>
      <w:r>
        <w:rPr>
          <w:rFonts w:eastAsia="Arial" w:cs="Arial"/>
          <w:spacing w:val="20"/>
          <w:sz w:val="23"/>
          <w:szCs w:val="23"/>
        </w:rPr>
        <w:t xml:space="preserve"> </w:t>
      </w:r>
      <w:r>
        <w:rPr>
          <w:rFonts w:eastAsia="Arial" w:cs="Arial"/>
          <w:sz w:val="23"/>
          <w:szCs w:val="23"/>
        </w:rPr>
        <w:t>Chair,</w:t>
      </w:r>
      <w:r>
        <w:rPr>
          <w:rFonts w:eastAsia="Arial" w:cs="Arial"/>
          <w:spacing w:val="22"/>
          <w:sz w:val="23"/>
          <w:szCs w:val="23"/>
        </w:rPr>
        <w:t xml:space="preserve"> </w:t>
      </w:r>
      <w:r>
        <w:rPr>
          <w:rFonts w:eastAsia="Arial" w:cs="Arial"/>
          <w:sz w:val="23"/>
          <w:szCs w:val="23"/>
        </w:rPr>
        <w:t>welcomed</w:t>
      </w:r>
      <w:r>
        <w:rPr>
          <w:rFonts w:eastAsia="Arial" w:cs="Arial"/>
          <w:spacing w:val="40"/>
          <w:sz w:val="23"/>
          <w:szCs w:val="23"/>
        </w:rPr>
        <w:t xml:space="preserve"> </w:t>
      </w:r>
      <w:r>
        <w:rPr>
          <w:rFonts w:eastAsia="Arial" w:cs="Arial"/>
          <w:sz w:val="23"/>
          <w:szCs w:val="23"/>
        </w:rPr>
        <w:t>everyone</w:t>
      </w:r>
      <w:r>
        <w:rPr>
          <w:rFonts w:eastAsia="Arial" w:cs="Arial"/>
          <w:spacing w:val="32"/>
          <w:sz w:val="23"/>
          <w:szCs w:val="23"/>
        </w:rPr>
        <w:t xml:space="preserve"> </w:t>
      </w:r>
      <w:r>
        <w:rPr>
          <w:rFonts w:eastAsia="Arial" w:cs="Arial"/>
          <w:sz w:val="23"/>
          <w:szCs w:val="23"/>
        </w:rPr>
        <w:t>to</w:t>
      </w:r>
      <w:r>
        <w:rPr>
          <w:rFonts w:eastAsia="Arial" w:cs="Arial"/>
          <w:spacing w:val="20"/>
          <w:sz w:val="23"/>
          <w:szCs w:val="23"/>
        </w:rPr>
        <w:t xml:space="preserve"> </w:t>
      </w:r>
      <w:r>
        <w:rPr>
          <w:rFonts w:eastAsia="Arial" w:cs="Arial"/>
          <w:sz w:val="23"/>
          <w:szCs w:val="23"/>
        </w:rPr>
        <w:t>the</w:t>
      </w:r>
      <w:r>
        <w:rPr>
          <w:rFonts w:eastAsia="Arial" w:cs="Arial"/>
          <w:spacing w:val="28"/>
          <w:sz w:val="23"/>
          <w:szCs w:val="23"/>
        </w:rPr>
        <w:t xml:space="preserve"> </w:t>
      </w:r>
      <w:r>
        <w:rPr>
          <w:rFonts w:eastAsia="Arial" w:cs="Arial"/>
          <w:sz w:val="23"/>
          <w:szCs w:val="23"/>
        </w:rPr>
        <w:t>State</w:t>
      </w:r>
      <w:r>
        <w:rPr>
          <w:rFonts w:eastAsia="Arial" w:cs="Arial"/>
          <w:spacing w:val="32"/>
          <w:sz w:val="23"/>
          <w:szCs w:val="23"/>
        </w:rPr>
        <w:t xml:space="preserve"> </w:t>
      </w:r>
      <w:r>
        <w:rPr>
          <w:rFonts w:eastAsia="Arial" w:cs="Arial"/>
          <w:sz w:val="23"/>
          <w:szCs w:val="23"/>
        </w:rPr>
        <w:t>ICC</w:t>
      </w:r>
      <w:r>
        <w:rPr>
          <w:rFonts w:eastAsia="Arial" w:cs="Arial"/>
          <w:w w:val="101"/>
          <w:sz w:val="23"/>
          <w:szCs w:val="23"/>
        </w:rPr>
        <w:t xml:space="preserve"> </w:t>
      </w:r>
      <w:r>
        <w:rPr>
          <w:rFonts w:eastAsia="Arial" w:cs="Arial"/>
          <w:sz w:val="23"/>
          <w:szCs w:val="23"/>
        </w:rPr>
        <w:t>meeting.</w:t>
      </w:r>
      <w:r>
        <w:rPr>
          <w:rFonts w:eastAsia="Arial" w:cs="Arial"/>
          <w:spacing w:val="43"/>
          <w:sz w:val="23"/>
          <w:szCs w:val="23"/>
        </w:rPr>
        <w:t xml:space="preserve"> </w:t>
      </w:r>
      <w:r>
        <w:rPr>
          <w:rFonts w:eastAsia="Arial" w:cs="Arial"/>
          <w:sz w:val="23"/>
          <w:szCs w:val="23"/>
        </w:rPr>
        <w:t>Council</w:t>
      </w:r>
      <w:r>
        <w:rPr>
          <w:rFonts w:eastAsia="Arial" w:cs="Arial"/>
          <w:spacing w:val="41"/>
          <w:sz w:val="23"/>
          <w:szCs w:val="23"/>
        </w:rPr>
        <w:t xml:space="preserve"> </w:t>
      </w:r>
      <w:r>
        <w:rPr>
          <w:rFonts w:eastAsia="Arial" w:cs="Arial"/>
          <w:sz w:val="23"/>
          <w:szCs w:val="23"/>
        </w:rPr>
        <w:t>members</w:t>
      </w:r>
      <w:r>
        <w:rPr>
          <w:rFonts w:eastAsia="Arial" w:cs="Arial"/>
          <w:spacing w:val="36"/>
          <w:sz w:val="23"/>
          <w:szCs w:val="23"/>
        </w:rPr>
        <w:t xml:space="preserve"> </w:t>
      </w:r>
      <w:r>
        <w:rPr>
          <w:rFonts w:eastAsia="Arial" w:cs="Arial"/>
          <w:sz w:val="23"/>
          <w:szCs w:val="23"/>
        </w:rPr>
        <w:t>and</w:t>
      </w:r>
      <w:r>
        <w:rPr>
          <w:rFonts w:eastAsia="Arial" w:cs="Arial"/>
          <w:spacing w:val="33"/>
          <w:sz w:val="23"/>
          <w:szCs w:val="23"/>
        </w:rPr>
        <w:t xml:space="preserve"> </w:t>
      </w:r>
      <w:r>
        <w:rPr>
          <w:rFonts w:eastAsia="Arial" w:cs="Arial"/>
          <w:sz w:val="23"/>
          <w:szCs w:val="23"/>
        </w:rPr>
        <w:t>members</w:t>
      </w:r>
      <w:r>
        <w:rPr>
          <w:rFonts w:eastAsia="Arial" w:cs="Arial"/>
          <w:spacing w:val="37"/>
          <w:sz w:val="23"/>
          <w:szCs w:val="23"/>
        </w:rPr>
        <w:t xml:space="preserve"> </w:t>
      </w:r>
      <w:r>
        <w:rPr>
          <w:rFonts w:eastAsia="Arial" w:cs="Arial"/>
          <w:sz w:val="23"/>
          <w:szCs w:val="23"/>
        </w:rPr>
        <w:t>of</w:t>
      </w:r>
      <w:r>
        <w:rPr>
          <w:rFonts w:eastAsia="Arial" w:cs="Arial"/>
          <w:spacing w:val="14"/>
          <w:sz w:val="23"/>
          <w:szCs w:val="23"/>
        </w:rPr>
        <w:t xml:space="preserve"> </w:t>
      </w:r>
      <w:r>
        <w:rPr>
          <w:rFonts w:eastAsia="Arial" w:cs="Arial"/>
          <w:sz w:val="23"/>
          <w:szCs w:val="23"/>
        </w:rPr>
        <w:t>the</w:t>
      </w:r>
      <w:r>
        <w:rPr>
          <w:rFonts w:eastAsia="Arial" w:cs="Arial"/>
          <w:spacing w:val="36"/>
          <w:sz w:val="23"/>
          <w:szCs w:val="23"/>
        </w:rPr>
        <w:t xml:space="preserve"> </w:t>
      </w:r>
      <w:r>
        <w:rPr>
          <w:rFonts w:eastAsia="Arial" w:cs="Arial"/>
          <w:sz w:val="23"/>
          <w:szCs w:val="23"/>
        </w:rPr>
        <w:t>public</w:t>
      </w:r>
      <w:r>
        <w:rPr>
          <w:rFonts w:eastAsia="Arial" w:cs="Arial"/>
          <w:spacing w:val="30"/>
          <w:sz w:val="23"/>
          <w:szCs w:val="23"/>
        </w:rPr>
        <w:t xml:space="preserve"> </w:t>
      </w:r>
      <w:r>
        <w:rPr>
          <w:rFonts w:eastAsia="Arial" w:cs="Arial"/>
          <w:sz w:val="23"/>
          <w:szCs w:val="23"/>
        </w:rPr>
        <w:t>introduced</w:t>
      </w:r>
      <w:r>
        <w:rPr>
          <w:rFonts w:eastAsia="Arial" w:cs="Arial"/>
          <w:w w:val="102"/>
          <w:sz w:val="23"/>
          <w:szCs w:val="23"/>
        </w:rPr>
        <w:t xml:space="preserve"> </w:t>
      </w:r>
      <w:r>
        <w:rPr>
          <w:rFonts w:eastAsia="Arial" w:cs="Arial"/>
          <w:sz w:val="23"/>
          <w:szCs w:val="23"/>
        </w:rPr>
        <w:t>themselves.</w:t>
      </w:r>
    </w:p>
    <w:p w:rsidR="005E37DB" w:rsidRDefault="005E37DB" w:rsidP="005E37DB">
      <w:pPr>
        <w:spacing w:before="12" w:line="260" w:lineRule="exact"/>
        <w:rPr>
          <w:sz w:val="26"/>
          <w:szCs w:val="26"/>
        </w:rPr>
      </w:pPr>
    </w:p>
    <w:p w:rsidR="005E37DB" w:rsidRDefault="005E37DB" w:rsidP="005E37DB">
      <w:pPr>
        <w:ind w:left="122"/>
        <w:rPr>
          <w:rFonts w:eastAsia="Arial" w:cs="Arial"/>
          <w:sz w:val="24"/>
          <w:szCs w:val="24"/>
        </w:rPr>
      </w:pPr>
      <w:r>
        <w:rPr>
          <w:rFonts w:eastAsia="Arial" w:cs="Arial"/>
          <w:i/>
          <w:w w:val="105"/>
          <w:sz w:val="24"/>
          <w:szCs w:val="24"/>
        </w:rPr>
        <w:t>Public</w:t>
      </w:r>
      <w:r>
        <w:rPr>
          <w:rFonts w:eastAsia="Arial" w:cs="Arial"/>
          <w:i/>
          <w:spacing w:val="33"/>
          <w:w w:val="105"/>
          <w:sz w:val="24"/>
          <w:szCs w:val="24"/>
        </w:rPr>
        <w:t xml:space="preserve"> </w:t>
      </w:r>
      <w:r>
        <w:rPr>
          <w:rFonts w:eastAsia="Arial" w:cs="Arial"/>
          <w:i/>
          <w:w w:val="105"/>
          <w:sz w:val="24"/>
          <w:szCs w:val="24"/>
        </w:rPr>
        <w:t>Comment</w:t>
      </w:r>
    </w:p>
    <w:p w:rsidR="005E37DB" w:rsidRDefault="005E37DB" w:rsidP="005E37DB">
      <w:pPr>
        <w:spacing w:before="1" w:line="280" w:lineRule="exact"/>
        <w:rPr>
          <w:sz w:val="28"/>
          <w:szCs w:val="28"/>
        </w:rPr>
      </w:pPr>
    </w:p>
    <w:p w:rsidR="005E37DB" w:rsidRDefault="005E37DB" w:rsidP="005E37DB">
      <w:pPr>
        <w:ind w:left="115"/>
        <w:rPr>
          <w:rFonts w:eastAsia="Arial" w:cs="Arial"/>
          <w:sz w:val="23"/>
          <w:szCs w:val="23"/>
        </w:rPr>
      </w:pPr>
      <w:r>
        <w:rPr>
          <w:rFonts w:eastAsia="Arial" w:cs="Arial"/>
          <w:w w:val="105"/>
          <w:sz w:val="23"/>
          <w:szCs w:val="23"/>
        </w:rPr>
        <w:t>There</w:t>
      </w:r>
      <w:r>
        <w:rPr>
          <w:rFonts w:eastAsia="Arial" w:cs="Arial"/>
          <w:spacing w:val="-10"/>
          <w:w w:val="105"/>
          <w:sz w:val="23"/>
          <w:szCs w:val="23"/>
        </w:rPr>
        <w:t xml:space="preserve"> </w:t>
      </w:r>
      <w:r>
        <w:rPr>
          <w:rFonts w:eastAsia="Arial" w:cs="Arial"/>
          <w:w w:val="105"/>
          <w:sz w:val="23"/>
          <w:szCs w:val="23"/>
        </w:rPr>
        <w:t>was no</w:t>
      </w:r>
      <w:r>
        <w:rPr>
          <w:rFonts w:eastAsia="Arial" w:cs="Arial"/>
          <w:spacing w:val="-17"/>
          <w:w w:val="105"/>
          <w:sz w:val="23"/>
          <w:szCs w:val="23"/>
        </w:rPr>
        <w:t xml:space="preserve"> </w:t>
      </w:r>
      <w:r>
        <w:rPr>
          <w:rFonts w:eastAsia="Arial" w:cs="Arial"/>
          <w:w w:val="105"/>
          <w:sz w:val="23"/>
          <w:szCs w:val="23"/>
        </w:rPr>
        <w:t>public</w:t>
      </w:r>
      <w:r>
        <w:rPr>
          <w:rFonts w:eastAsia="Arial" w:cs="Arial"/>
          <w:spacing w:val="-16"/>
          <w:w w:val="105"/>
          <w:sz w:val="23"/>
          <w:szCs w:val="23"/>
        </w:rPr>
        <w:t xml:space="preserve"> </w:t>
      </w:r>
      <w:r>
        <w:rPr>
          <w:rFonts w:eastAsia="Arial" w:cs="Arial"/>
          <w:w w:val="105"/>
          <w:sz w:val="23"/>
          <w:szCs w:val="23"/>
        </w:rPr>
        <w:t>comment.</w:t>
      </w:r>
    </w:p>
    <w:p w:rsidR="005E37DB" w:rsidRDefault="005E37DB" w:rsidP="005E37DB">
      <w:pPr>
        <w:rPr>
          <w:rFonts w:eastAsia="Arial" w:cs="Arial"/>
          <w:sz w:val="23"/>
          <w:szCs w:val="23"/>
        </w:rPr>
        <w:sectPr w:rsidR="005E37DB">
          <w:type w:val="continuous"/>
          <w:pgSz w:w="12240" w:h="15840"/>
          <w:pgMar w:top="600" w:right="1380" w:bottom="280" w:left="540" w:header="720" w:footer="720" w:gutter="0"/>
          <w:cols w:num="2" w:space="720" w:equalWidth="0">
            <w:col w:w="2682" w:space="61"/>
            <w:col w:w="7577"/>
          </w:cols>
        </w:sectPr>
      </w:pPr>
    </w:p>
    <w:p w:rsidR="005E37DB" w:rsidRPr="009B2749" w:rsidRDefault="005E37DB" w:rsidP="005E37DB">
      <w:pPr>
        <w:pStyle w:val="Heading3"/>
        <w:spacing w:before="75"/>
        <w:ind w:left="150"/>
        <w:rPr>
          <w:b w:val="0"/>
          <w:bCs w:val="0"/>
        </w:rPr>
      </w:pPr>
      <w:r>
        <w:lastRenderedPageBreak/>
        <w:t xml:space="preserve">Announcements: </w:t>
      </w:r>
      <w:r>
        <w:rPr>
          <w:b w:val="0"/>
          <w:bCs w:val="0"/>
        </w:rPr>
        <w:t>No announcements.</w:t>
      </w:r>
    </w:p>
    <w:p w:rsidR="005E37DB" w:rsidRDefault="005E37DB" w:rsidP="005E37DB">
      <w:pPr>
        <w:spacing w:before="11" w:line="240" w:lineRule="exact"/>
        <w:rPr>
          <w:sz w:val="24"/>
          <w:szCs w:val="24"/>
        </w:rPr>
      </w:pPr>
    </w:p>
    <w:p w:rsidR="005E37DB" w:rsidRPr="009B2749" w:rsidRDefault="005E37DB" w:rsidP="005E37DB">
      <w:pPr>
        <w:pStyle w:val="BodyText"/>
        <w:spacing w:line="246" w:lineRule="auto"/>
        <w:ind w:left="143" w:right="455" w:firstLine="14"/>
        <w:rPr>
          <w:rFonts w:cs="Arial"/>
        </w:rPr>
      </w:pPr>
      <w:r>
        <w:rPr>
          <w:rFonts w:cs="Arial"/>
          <w:b/>
          <w:bCs/>
        </w:rPr>
        <w:t xml:space="preserve">Guest Speaker:  </w:t>
      </w:r>
      <w:r>
        <w:rPr>
          <w:rFonts w:cs="Arial"/>
        </w:rPr>
        <w:t>Michelle Riordan-Nold, Director, CT Data Collaborative provided power point presentation; they are a not-for-profit agency that provides trainings and workshops to agencies/programs/individuals on how to organize, improve, and use data more effectively.  Website is ctdata.org.  They can assist with building data platforms, developing data stories.  Birth to Three data is on the website under Health tab.  Discussed potential opportunities for ICC for quarterly reports geared to specific legislators by town data.</w:t>
      </w:r>
    </w:p>
    <w:p w:rsidR="005E37DB" w:rsidRDefault="005E37DB" w:rsidP="005E37DB">
      <w:pPr>
        <w:pStyle w:val="BodyText"/>
        <w:spacing w:line="246" w:lineRule="auto"/>
        <w:ind w:left="0" w:right="455"/>
        <w:rPr>
          <w:rFonts w:cs="Arial"/>
          <w:b/>
          <w:bCs/>
        </w:rPr>
      </w:pPr>
    </w:p>
    <w:p w:rsidR="005E37DB" w:rsidRDefault="005E37DB" w:rsidP="005E37DB">
      <w:pPr>
        <w:pStyle w:val="BodyText"/>
        <w:spacing w:line="246" w:lineRule="auto"/>
        <w:ind w:left="143" w:right="455" w:firstLine="14"/>
      </w:pPr>
      <w:r>
        <w:rPr>
          <w:rFonts w:cs="Arial"/>
          <w:b/>
          <w:bCs/>
        </w:rPr>
        <w:t>Old</w:t>
      </w:r>
      <w:r>
        <w:rPr>
          <w:rFonts w:cs="Arial"/>
          <w:b/>
          <w:bCs/>
          <w:spacing w:val="22"/>
        </w:rPr>
        <w:t xml:space="preserve"> </w:t>
      </w:r>
      <w:r>
        <w:rPr>
          <w:rFonts w:cs="Arial"/>
          <w:b/>
          <w:bCs/>
        </w:rPr>
        <w:t>Business:</w:t>
      </w:r>
      <w:r>
        <w:rPr>
          <w:rFonts w:cs="Arial"/>
          <w:b/>
          <w:bCs/>
          <w:spacing w:val="24"/>
        </w:rPr>
        <w:t xml:space="preserve"> </w:t>
      </w:r>
      <w:r>
        <w:t>October minutes were approved.  Discussed Part C annual report distribution. Letters and reports went to Governor and Lt. Governor and all representatives.  Senator Abrams sent a letter from her office along with ICC letter and then hand-delivered to 82 legislators from Health and Children’s subcommittees.  Senator Nolan, New London, contacted Cindy Jackson to learn more about Birth to Three after receiving report. Andrea Brinnell and Alice Ridgeway updated ICC on Birth to Five initiative.  Workgroup report being drafted and final report will be available in January.  Elizabeth Teller, Myra Watnick, and Cindy Jackson are also part of the work group.</w:t>
      </w:r>
    </w:p>
    <w:p w:rsidR="005E37DB" w:rsidRDefault="005E37DB" w:rsidP="005E37DB">
      <w:pPr>
        <w:pStyle w:val="BodyText"/>
        <w:spacing w:line="246" w:lineRule="auto"/>
        <w:ind w:right="455"/>
        <w:rPr>
          <w:sz w:val="24"/>
          <w:szCs w:val="24"/>
        </w:rPr>
      </w:pPr>
    </w:p>
    <w:p w:rsidR="005E37DB" w:rsidRPr="00250B78" w:rsidRDefault="005E37DB" w:rsidP="005E37DB">
      <w:pPr>
        <w:pStyle w:val="Heading3"/>
        <w:ind w:left="157"/>
        <w:rPr>
          <w:b w:val="0"/>
          <w:bCs w:val="0"/>
        </w:rPr>
      </w:pPr>
      <w:r>
        <w:t>New</w:t>
      </w:r>
      <w:r>
        <w:rPr>
          <w:spacing w:val="29"/>
        </w:rPr>
        <w:t xml:space="preserve"> </w:t>
      </w:r>
      <w:r>
        <w:t xml:space="preserve">Business:  </w:t>
      </w:r>
      <w:r>
        <w:rPr>
          <w:b w:val="0"/>
          <w:bCs w:val="0"/>
        </w:rPr>
        <w:t>Koleen Kerski, who has many years of experience with the Connecticut Birth to Three program was hired and will be taking over responsibilities from Anna Hollister’s position. Corrine Griffin, ICC parent representative will be leaving the ICC.  Appreciation was expressed for her time and commitment to the ICC for many years.  Other parent representatives may be leaving soon as well due to the age of their child (12 years old).  New parents attended this ICC and they were welcomed to the Education and Outreach subcommittee to learn more from our current parent representatives.</w:t>
      </w:r>
    </w:p>
    <w:p w:rsidR="005E37DB" w:rsidRDefault="005E37DB" w:rsidP="005E37DB">
      <w:pPr>
        <w:pStyle w:val="Heading3"/>
        <w:ind w:left="0"/>
        <w:rPr>
          <w:b w:val="0"/>
          <w:bCs w:val="0"/>
        </w:rPr>
      </w:pPr>
    </w:p>
    <w:p w:rsidR="005E37DB" w:rsidRPr="00250B78" w:rsidRDefault="005E37DB" w:rsidP="005E37DB">
      <w:pPr>
        <w:pStyle w:val="Heading3"/>
        <w:ind w:left="143"/>
        <w:rPr>
          <w:b w:val="0"/>
          <w:bCs w:val="0"/>
        </w:rPr>
      </w:pPr>
      <w:r>
        <w:t>Parent</w:t>
      </w:r>
      <w:r>
        <w:rPr>
          <w:spacing w:val="14"/>
        </w:rPr>
        <w:t xml:space="preserve"> </w:t>
      </w:r>
      <w:r>
        <w:t>Support</w:t>
      </w:r>
      <w:r>
        <w:rPr>
          <w:spacing w:val="37"/>
        </w:rPr>
        <w:t xml:space="preserve"> </w:t>
      </w:r>
      <w:r>
        <w:t>Grant</w:t>
      </w:r>
      <w:r>
        <w:rPr>
          <w:spacing w:val="30"/>
        </w:rPr>
        <w:t xml:space="preserve"> </w:t>
      </w:r>
      <w:r>
        <w:t>Update</w:t>
      </w:r>
    </w:p>
    <w:p w:rsidR="005E37DB" w:rsidRDefault="005E37DB" w:rsidP="005E37DB">
      <w:pPr>
        <w:pStyle w:val="BodyText"/>
        <w:spacing w:line="249" w:lineRule="auto"/>
        <w:ind w:left="136" w:right="485"/>
      </w:pPr>
      <w:r>
        <w:t>Jane</w:t>
      </w:r>
      <w:r>
        <w:rPr>
          <w:spacing w:val="30"/>
        </w:rPr>
        <w:t xml:space="preserve"> </w:t>
      </w:r>
      <w:r>
        <w:t>Hampton,</w:t>
      </w:r>
      <w:r>
        <w:rPr>
          <w:spacing w:val="15"/>
        </w:rPr>
        <w:t xml:space="preserve"> </w:t>
      </w:r>
      <w:r>
        <w:t>Training</w:t>
      </w:r>
      <w:r>
        <w:rPr>
          <w:spacing w:val="37"/>
        </w:rPr>
        <w:t xml:space="preserve"> </w:t>
      </w:r>
      <w:r>
        <w:t>Director</w:t>
      </w:r>
      <w:r>
        <w:rPr>
          <w:spacing w:val="16"/>
        </w:rPr>
        <w:t xml:space="preserve"> </w:t>
      </w:r>
      <w:r>
        <w:t>of</w:t>
      </w:r>
      <w:r>
        <w:rPr>
          <w:spacing w:val="9"/>
        </w:rPr>
        <w:t xml:space="preserve"> </w:t>
      </w:r>
      <w:r>
        <w:t>the</w:t>
      </w:r>
      <w:r>
        <w:rPr>
          <w:spacing w:val="22"/>
        </w:rPr>
        <w:t xml:space="preserve"> </w:t>
      </w:r>
      <w:r>
        <w:t>Connecticut</w:t>
      </w:r>
      <w:r>
        <w:rPr>
          <w:spacing w:val="45"/>
        </w:rPr>
        <w:t xml:space="preserve"> </w:t>
      </w:r>
      <w:r>
        <w:t>Parent</w:t>
      </w:r>
      <w:r>
        <w:rPr>
          <w:spacing w:val="4"/>
        </w:rPr>
        <w:t xml:space="preserve"> </w:t>
      </w:r>
      <w:r>
        <w:t>Advocacy</w:t>
      </w:r>
      <w:r>
        <w:rPr>
          <w:spacing w:val="42"/>
        </w:rPr>
        <w:t xml:space="preserve"> </w:t>
      </w:r>
      <w:r>
        <w:t>Center</w:t>
      </w:r>
      <w:r>
        <w:rPr>
          <w:spacing w:val="24"/>
        </w:rPr>
        <w:t xml:space="preserve"> </w:t>
      </w:r>
      <w:r>
        <w:t>(CPAC)</w:t>
      </w:r>
      <w:r>
        <w:rPr>
          <w:spacing w:val="22"/>
        </w:rPr>
        <w:t xml:space="preserve"> </w:t>
      </w:r>
      <w:r>
        <w:t>gave</w:t>
      </w:r>
      <w:r>
        <w:rPr>
          <w:spacing w:val="22"/>
        </w:rPr>
        <w:t xml:space="preserve"> </w:t>
      </w:r>
      <w:r>
        <w:t>an</w:t>
      </w:r>
      <w:r>
        <w:rPr>
          <w:spacing w:val="16"/>
        </w:rPr>
        <w:t xml:space="preserve"> </w:t>
      </w:r>
      <w:r>
        <w:t>update</w:t>
      </w:r>
      <w:r>
        <w:rPr>
          <w:spacing w:val="17"/>
        </w:rPr>
        <w:t xml:space="preserve"> </w:t>
      </w:r>
      <w:r>
        <w:t>on</w:t>
      </w:r>
      <w:r>
        <w:rPr>
          <w:w w:val="102"/>
        </w:rPr>
        <w:t xml:space="preserve"> </w:t>
      </w:r>
      <w:r>
        <w:t>referrals</w:t>
      </w:r>
      <w:r>
        <w:rPr>
          <w:spacing w:val="21"/>
        </w:rPr>
        <w:t xml:space="preserve"> </w:t>
      </w:r>
      <w:r>
        <w:t>and</w:t>
      </w:r>
      <w:r>
        <w:rPr>
          <w:spacing w:val="8"/>
        </w:rPr>
        <w:t xml:space="preserve"> </w:t>
      </w:r>
      <w:r>
        <w:t>also</w:t>
      </w:r>
      <w:r>
        <w:rPr>
          <w:spacing w:val="28"/>
        </w:rPr>
        <w:t xml:space="preserve"> </w:t>
      </w:r>
      <w:r>
        <w:t>Family</w:t>
      </w:r>
      <w:r>
        <w:rPr>
          <w:spacing w:val="17"/>
        </w:rPr>
        <w:t xml:space="preserve"> </w:t>
      </w:r>
      <w:r>
        <w:t>Connections</w:t>
      </w:r>
      <w:r>
        <w:rPr>
          <w:spacing w:val="34"/>
        </w:rPr>
        <w:t xml:space="preserve"> </w:t>
      </w:r>
      <w:r>
        <w:t>Facebook</w:t>
      </w:r>
      <w:r>
        <w:rPr>
          <w:spacing w:val="31"/>
        </w:rPr>
        <w:t xml:space="preserve"> </w:t>
      </w:r>
      <w:r>
        <w:t xml:space="preserve">page. </w:t>
      </w:r>
      <w:r>
        <w:rPr>
          <w:spacing w:val="31"/>
        </w:rPr>
        <w:t xml:space="preserve"> </w:t>
      </w:r>
      <w:r>
        <w:t>Facebook page has over 200 participants and seems to be a good resource for parents that they can access.  Jane would welcome ideas to include more families in CPAC.  Questioned whether all parents being offered CPAC; may be a way to learn more about how to help Birth to Three staff to include them more often.</w:t>
      </w:r>
    </w:p>
    <w:p w:rsidR="005E37DB" w:rsidRDefault="005E37DB" w:rsidP="005E37DB">
      <w:pPr>
        <w:spacing w:before="11" w:line="240" w:lineRule="exact"/>
        <w:rPr>
          <w:sz w:val="24"/>
          <w:szCs w:val="24"/>
        </w:rPr>
      </w:pPr>
    </w:p>
    <w:p w:rsidR="005E37DB" w:rsidRDefault="005E37DB" w:rsidP="005E37DB">
      <w:pPr>
        <w:ind w:left="136"/>
        <w:rPr>
          <w:rFonts w:eastAsia="Arial" w:cs="Arial"/>
          <w:sz w:val="21"/>
          <w:szCs w:val="21"/>
        </w:rPr>
      </w:pPr>
      <w:r>
        <w:rPr>
          <w:rFonts w:eastAsia="Arial" w:cs="Arial"/>
          <w:b/>
          <w:bCs/>
          <w:i/>
          <w:sz w:val="21"/>
          <w:szCs w:val="21"/>
        </w:rPr>
        <w:t>Lead</w:t>
      </w:r>
      <w:r>
        <w:rPr>
          <w:rFonts w:eastAsia="Arial" w:cs="Arial"/>
          <w:b/>
          <w:bCs/>
          <w:i/>
          <w:spacing w:val="4"/>
          <w:sz w:val="21"/>
          <w:szCs w:val="21"/>
        </w:rPr>
        <w:t xml:space="preserve"> </w:t>
      </w:r>
      <w:r>
        <w:rPr>
          <w:rFonts w:eastAsia="Arial" w:cs="Arial"/>
          <w:b/>
          <w:bCs/>
          <w:i/>
          <w:sz w:val="21"/>
          <w:szCs w:val="21"/>
        </w:rPr>
        <w:t>Agency</w:t>
      </w:r>
      <w:r>
        <w:rPr>
          <w:rFonts w:eastAsia="Arial" w:cs="Arial"/>
          <w:b/>
          <w:bCs/>
          <w:i/>
          <w:spacing w:val="51"/>
          <w:sz w:val="21"/>
          <w:szCs w:val="21"/>
        </w:rPr>
        <w:t xml:space="preserve"> </w:t>
      </w:r>
      <w:r>
        <w:rPr>
          <w:rFonts w:eastAsia="Arial" w:cs="Arial"/>
          <w:b/>
          <w:bCs/>
          <w:i/>
          <w:sz w:val="21"/>
          <w:szCs w:val="21"/>
        </w:rPr>
        <w:t>Update/Fiscal</w:t>
      </w:r>
      <w:r>
        <w:rPr>
          <w:rFonts w:eastAsia="Arial" w:cs="Arial"/>
          <w:b/>
          <w:bCs/>
          <w:i/>
          <w:spacing w:val="46"/>
          <w:sz w:val="21"/>
          <w:szCs w:val="21"/>
        </w:rPr>
        <w:t xml:space="preserve"> </w:t>
      </w:r>
      <w:r>
        <w:rPr>
          <w:rFonts w:eastAsia="Arial" w:cs="Arial"/>
          <w:b/>
          <w:bCs/>
          <w:i/>
          <w:sz w:val="21"/>
          <w:szCs w:val="21"/>
        </w:rPr>
        <w:t>Update</w:t>
      </w:r>
    </w:p>
    <w:p w:rsidR="005E37DB" w:rsidRDefault="005E37DB" w:rsidP="005E37DB">
      <w:pPr>
        <w:spacing w:line="260" w:lineRule="exact"/>
        <w:rPr>
          <w:sz w:val="26"/>
          <w:szCs w:val="26"/>
        </w:rPr>
      </w:pPr>
    </w:p>
    <w:p w:rsidR="005E37DB" w:rsidRDefault="005E37DB" w:rsidP="005E37DB">
      <w:pPr>
        <w:pStyle w:val="BodyText"/>
        <w:spacing w:line="249" w:lineRule="auto"/>
        <w:ind w:left="129" w:right="222" w:hanging="8"/>
      </w:pPr>
      <w:r>
        <w:t>Alice</w:t>
      </w:r>
      <w:r>
        <w:rPr>
          <w:spacing w:val="36"/>
        </w:rPr>
        <w:t xml:space="preserve"> </w:t>
      </w:r>
      <w:r>
        <w:t>Ridgway,</w:t>
      </w:r>
      <w:r>
        <w:rPr>
          <w:spacing w:val="30"/>
        </w:rPr>
        <w:t xml:space="preserve"> </w:t>
      </w:r>
      <w:r>
        <w:t>Part</w:t>
      </w:r>
      <w:r>
        <w:rPr>
          <w:spacing w:val="11"/>
        </w:rPr>
        <w:t xml:space="preserve"> </w:t>
      </w:r>
      <w:r>
        <w:t>C</w:t>
      </w:r>
      <w:r>
        <w:rPr>
          <w:spacing w:val="20"/>
        </w:rPr>
        <w:t xml:space="preserve"> </w:t>
      </w:r>
      <w:r>
        <w:t>Director-Office</w:t>
      </w:r>
      <w:r>
        <w:rPr>
          <w:spacing w:val="39"/>
        </w:rPr>
        <w:t xml:space="preserve"> </w:t>
      </w:r>
      <w:r>
        <w:t>of</w:t>
      </w:r>
      <w:r>
        <w:rPr>
          <w:spacing w:val="19"/>
        </w:rPr>
        <w:t xml:space="preserve"> </w:t>
      </w:r>
      <w:r>
        <w:t>Early</w:t>
      </w:r>
      <w:r>
        <w:rPr>
          <w:spacing w:val="20"/>
        </w:rPr>
        <w:t xml:space="preserve"> </w:t>
      </w:r>
      <w:r>
        <w:t>Childhood</w:t>
      </w:r>
      <w:r>
        <w:rPr>
          <w:spacing w:val="29"/>
        </w:rPr>
        <w:t xml:space="preserve"> </w:t>
      </w:r>
      <w:r>
        <w:t>(OEC)-Birth</w:t>
      </w:r>
      <w:r>
        <w:rPr>
          <w:spacing w:val="12"/>
        </w:rPr>
        <w:t xml:space="preserve"> </w:t>
      </w:r>
      <w:r>
        <w:t>to</w:t>
      </w:r>
      <w:r>
        <w:rPr>
          <w:spacing w:val="21"/>
        </w:rPr>
        <w:t xml:space="preserve"> </w:t>
      </w:r>
      <w:r>
        <w:t>Three</w:t>
      </w:r>
      <w:r>
        <w:rPr>
          <w:spacing w:val="36"/>
        </w:rPr>
        <w:t xml:space="preserve"> </w:t>
      </w:r>
      <w:r>
        <w:t>System</w:t>
      </w:r>
      <w:r>
        <w:rPr>
          <w:spacing w:val="24"/>
        </w:rPr>
        <w:t xml:space="preserve"> </w:t>
      </w:r>
      <w:r>
        <w:t>gave</w:t>
      </w:r>
      <w:r>
        <w:rPr>
          <w:spacing w:val="7"/>
        </w:rPr>
        <w:t xml:space="preserve"> </w:t>
      </w:r>
      <w:r>
        <w:t>the</w:t>
      </w:r>
      <w:r>
        <w:rPr>
          <w:spacing w:val="25"/>
        </w:rPr>
        <w:t xml:space="preserve"> </w:t>
      </w:r>
      <w:r>
        <w:t>lead</w:t>
      </w:r>
      <w:r>
        <w:rPr>
          <w:spacing w:val="12"/>
        </w:rPr>
        <w:t xml:space="preserve"> </w:t>
      </w:r>
      <w:r>
        <w:t>agency</w:t>
      </w:r>
      <w:r>
        <w:rPr>
          <w:w w:val="102"/>
        </w:rPr>
        <w:t xml:space="preserve"> </w:t>
      </w:r>
      <w:r>
        <w:t>update (see attached)</w:t>
      </w:r>
    </w:p>
    <w:p w:rsidR="005E37DB" w:rsidRDefault="005E37DB" w:rsidP="005E37DB">
      <w:pPr>
        <w:spacing w:before="18" w:line="240" w:lineRule="exact"/>
        <w:rPr>
          <w:sz w:val="24"/>
          <w:szCs w:val="24"/>
        </w:rPr>
      </w:pPr>
    </w:p>
    <w:p w:rsidR="005E37DB" w:rsidRDefault="005E37DB" w:rsidP="005E37DB">
      <w:pPr>
        <w:pStyle w:val="BodyText"/>
        <w:spacing w:line="245" w:lineRule="auto"/>
        <w:ind w:left="129"/>
        <w:rPr>
          <w:rFonts w:cs="Arial"/>
          <w:b/>
          <w:bCs/>
          <w:i/>
          <w:spacing w:val="11"/>
        </w:rPr>
      </w:pPr>
      <w:r>
        <w:rPr>
          <w:rFonts w:cs="Arial"/>
          <w:b/>
          <w:bCs/>
          <w:i/>
        </w:rPr>
        <w:t>Education</w:t>
      </w:r>
      <w:r>
        <w:rPr>
          <w:rFonts w:cs="Arial"/>
          <w:b/>
          <w:bCs/>
          <w:i/>
          <w:spacing w:val="32"/>
        </w:rPr>
        <w:t xml:space="preserve"> </w:t>
      </w:r>
      <w:r>
        <w:rPr>
          <w:rFonts w:cs="Arial"/>
          <w:b/>
          <w:bCs/>
          <w:i/>
        </w:rPr>
        <w:t>and</w:t>
      </w:r>
      <w:r>
        <w:rPr>
          <w:rFonts w:cs="Arial"/>
          <w:b/>
          <w:bCs/>
          <w:i/>
          <w:spacing w:val="20"/>
        </w:rPr>
        <w:t xml:space="preserve"> </w:t>
      </w:r>
      <w:r>
        <w:rPr>
          <w:rFonts w:cs="Arial"/>
          <w:b/>
          <w:bCs/>
          <w:i/>
        </w:rPr>
        <w:t>Outreach:</w:t>
      </w:r>
      <w:r>
        <w:rPr>
          <w:rFonts w:cs="Arial"/>
          <w:b/>
          <w:bCs/>
          <w:i/>
          <w:spacing w:val="11"/>
        </w:rPr>
        <w:t xml:space="preserve"> </w:t>
      </w:r>
    </w:p>
    <w:p w:rsidR="005E37DB" w:rsidRPr="00A57203" w:rsidRDefault="005E37DB" w:rsidP="005E37DB">
      <w:pPr>
        <w:pStyle w:val="BodyText"/>
        <w:spacing w:line="245" w:lineRule="auto"/>
        <w:ind w:firstLine="21"/>
        <w:rPr>
          <w:rFonts w:cs="Arial"/>
          <w:iCs/>
        </w:rPr>
      </w:pPr>
      <w:r>
        <w:rPr>
          <w:rFonts w:cs="Arial"/>
          <w:iCs/>
          <w:spacing w:val="11"/>
        </w:rPr>
        <w:t>Kol</w:t>
      </w:r>
      <w:r w:rsidRPr="00A57203">
        <w:rPr>
          <w:rFonts w:cs="Arial"/>
          <w:iCs/>
          <w:spacing w:val="11"/>
        </w:rPr>
        <w:t xml:space="preserve">een Kerski started on 11/25/19, replacing Anna Hollister.  Legislated Transition Workgroup being </w:t>
      </w:r>
      <w:r>
        <w:rPr>
          <w:rFonts w:cs="Arial"/>
          <w:iCs/>
          <w:spacing w:val="11"/>
        </w:rPr>
        <w:t xml:space="preserve">    </w:t>
      </w:r>
      <w:r w:rsidRPr="00A57203">
        <w:rPr>
          <w:rFonts w:cs="Arial"/>
          <w:iCs/>
          <w:spacing w:val="11"/>
        </w:rPr>
        <w:t>drafted last meeting in December.  There is a question about possibility/challenges of Part C extending over the summer for Part B eligible children turning 3 between 5/1-8/31</w:t>
      </w:r>
    </w:p>
    <w:p w:rsidR="005E37DB" w:rsidRPr="00A57203" w:rsidRDefault="005E37DB" w:rsidP="005E37DB">
      <w:pPr>
        <w:pStyle w:val="BodyText"/>
        <w:spacing w:line="245" w:lineRule="auto"/>
        <w:ind w:left="0"/>
        <w:rPr>
          <w:rFonts w:cs="Arial"/>
        </w:rPr>
      </w:pPr>
    </w:p>
    <w:p w:rsidR="005E37DB" w:rsidRPr="007C2DC4" w:rsidRDefault="005E37DB" w:rsidP="005E37DB">
      <w:pPr>
        <w:pStyle w:val="BodyText"/>
        <w:spacing w:line="246" w:lineRule="auto"/>
        <w:ind w:right="245" w:firstLine="14"/>
        <w:rPr>
          <w:iCs/>
        </w:rPr>
      </w:pPr>
      <w:r>
        <w:rPr>
          <w:rFonts w:cs="Arial"/>
          <w:b/>
          <w:bCs/>
          <w:i/>
        </w:rPr>
        <w:t>Personnel</w:t>
      </w:r>
      <w:r>
        <w:rPr>
          <w:rFonts w:cs="Arial"/>
          <w:b/>
          <w:bCs/>
          <w:i/>
          <w:spacing w:val="44"/>
        </w:rPr>
        <w:t xml:space="preserve"> </w:t>
      </w:r>
      <w:r>
        <w:rPr>
          <w:rFonts w:cs="Arial"/>
          <w:b/>
          <w:bCs/>
          <w:i/>
        </w:rPr>
        <w:t>Development:</w:t>
      </w:r>
    </w:p>
    <w:p w:rsidR="005E37DB" w:rsidRDefault="005E37DB" w:rsidP="005E37DB">
      <w:pPr>
        <w:pStyle w:val="BodyText"/>
        <w:spacing w:line="246" w:lineRule="auto"/>
        <w:ind w:right="245" w:firstLine="14"/>
      </w:pPr>
      <w:r>
        <w:t>Family Cost Participation Form Video completed and online.  Rush and Sheldon TA teams nearing completion of their 6 months.  20 interventionists graduating in December from Early Interventionist Specialist intensive yearlong course at UCONN.</w:t>
      </w:r>
    </w:p>
    <w:p w:rsidR="005E37DB" w:rsidRDefault="005E37DB" w:rsidP="005E37DB">
      <w:pPr>
        <w:spacing w:before="13" w:line="240" w:lineRule="exact"/>
        <w:rPr>
          <w:sz w:val="24"/>
          <w:szCs w:val="24"/>
        </w:rPr>
      </w:pPr>
    </w:p>
    <w:p w:rsidR="005E37DB" w:rsidRDefault="005E37DB" w:rsidP="005E37DB">
      <w:pPr>
        <w:ind w:left="129" w:right="117"/>
      </w:pPr>
      <w:r>
        <w:rPr>
          <w:rFonts w:eastAsia="Arial" w:cs="Arial"/>
          <w:b/>
          <w:bCs/>
          <w:i/>
          <w:sz w:val="21"/>
          <w:szCs w:val="21"/>
        </w:rPr>
        <w:t>Fiscal</w:t>
      </w:r>
      <w:r>
        <w:rPr>
          <w:rFonts w:eastAsia="Arial" w:cs="Arial"/>
          <w:b/>
          <w:bCs/>
          <w:i/>
          <w:spacing w:val="22"/>
          <w:sz w:val="21"/>
          <w:szCs w:val="21"/>
        </w:rPr>
        <w:t xml:space="preserve"> </w:t>
      </w:r>
      <w:r>
        <w:rPr>
          <w:rFonts w:eastAsia="Arial" w:cs="Arial"/>
          <w:b/>
          <w:bCs/>
          <w:i/>
          <w:sz w:val="21"/>
          <w:szCs w:val="21"/>
        </w:rPr>
        <w:t>Enhancements:</w:t>
      </w:r>
    </w:p>
    <w:p w:rsidR="005E37DB" w:rsidRDefault="005E37DB" w:rsidP="005E37DB">
      <w:pPr>
        <w:spacing w:line="249" w:lineRule="auto"/>
        <w:ind w:left="129" w:firstLine="51"/>
        <w:rPr>
          <w:rFonts w:cs="Arial"/>
          <w:sz w:val="21"/>
          <w:szCs w:val="21"/>
        </w:rPr>
      </w:pPr>
      <w:r w:rsidRPr="00A57203">
        <w:rPr>
          <w:rFonts w:cs="Arial"/>
          <w:sz w:val="21"/>
          <w:szCs w:val="21"/>
        </w:rPr>
        <w:t>RFP</w:t>
      </w:r>
      <w:r>
        <w:rPr>
          <w:rFonts w:cs="Arial"/>
          <w:sz w:val="21"/>
          <w:szCs w:val="21"/>
        </w:rPr>
        <w:t xml:space="preserve"> received 38 submissions; 36 comprehensive EIS, 2 were DHH support providers only.  Scoring will be complete next week, then towns assigned by rank, and with approval by Commissioner Bye.  Notification to successful bidders planned for 12/23. Procedure change 1/1/20 to reimburse programs for DAS contracted Spanish interpreters at Evaluations and Assessments.  $200,000 impact covered by PDG grant FY19-20.  Procedure change to pay statewide DHH programs $120 visit outside of local towns effective back to 7/1/19.</w:t>
      </w:r>
    </w:p>
    <w:p w:rsidR="005E37DB" w:rsidRDefault="005E37DB" w:rsidP="005E37DB">
      <w:pPr>
        <w:spacing w:line="249" w:lineRule="auto"/>
        <w:ind w:left="129"/>
        <w:rPr>
          <w:rFonts w:cs="Arial"/>
          <w:sz w:val="21"/>
          <w:szCs w:val="21"/>
        </w:rPr>
      </w:pPr>
      <w:r>
        <w:rPr>
          <w:rFonts w:cs="Arial"/>
          <w:sz w:val="21"/>
          <w:szCs w:val="21"/>
        </w:rPr>
        <w:t xml:space="preserve">Two of three agreed to be statewide and open for referrals (projected impact &lt;$100,000).  Currently projecting </w:t>
      </w:r>
    </w:p>
    <w:p w:rsidR="005E37DB" w:rsidRDefault="005E37DB" w:rsidP="005E37DB">
      <w:pPr>
        <w:spacing w:line="249" w:lineRule="auto"/>
        <w:ind w:left="129"/>
        <w:rPr>
          <w:rFonts w:cs="Arial"/>
          <w:sz w:val="21"/>
          <w:szCs w:val="21"/>
        </w:rPr>
      </w:pPr>
      <w:r>
        <w:rPr>
          <w:rFonts w:cs="Arial"/>
          <w:sz w:val="21"/>
          <w:szCs w:val="21"/>
        </w:rPr>
        <w:t>$1,782,394 deficit for FY 19-20, down from $1,830,830 in October.  Insurance receipts and family cost receipts coming in higher than originally estimated.</w:t>
      </w:r>
    </w:p>
    <w:p w:rsidR="005E37DB" w:rsidRPr="00A57203" w:rsidRDefault="005E37DB" w:rsidP="005E37DB">
      <w:pPr>
        <w:spacing w:line="249" w:lineRule="auto"/>
        <w:ind w:left="129"/>
        <w:rPr>
          <w:rFonts w:cs="Arial"/>
          <w:sz w:val="21"/>
          <w:szCs w:val="21"/>
        </w:rPr>
        <w:sectPr w:rsidR="005E37DB" w:rsidRPr="00A57203">
          <w:pgSz w:w="12240" w:h="15840"/>
          <w:pgMar w:top="760" w:right="860" w:bottom="280" w:left="600" w:header="720" w:footer="720" w:gutter="0"/>
          <w:cols w:space="720"/>
        </w:sectPr>
      </w:pPr>
      <w:r>
        <w:rPr>
          <w:rFonts w:cs="Arial"/>
          <w:sz w:val="21"/>
          <w:szCs w:val="21"/>
        </w:rPr>
        <w:tab/>
      </w:r>
    </w:p>
    <w:p w:rsidR="005E37DB" w:rsidRDefault="005E37DB" w:rsidP="005E37DB">
      <w:pPr>
        <w:spacing w:line="200" w:lineRule="exact"/>
        <w:rPr>
          <w:sz w:val="20"/>
        </w:rPr>
      </w:pPr>
    </w:p>
    <w:p w:rsidR="005E37DB" w:rsidRDefault="005E37DB" w:rsidP="005E37DB">
      <w:pPr>
        <w:spacing w:line="200" w:lineRule="exact"/>
        <w:rPr>
          <w:sz w:val="20"/>
        </w:rPr>
      </w:pPr>
    </w:p>
    <w:p w:rsidR="005E37DB" w:rsidRDefault="005E37DB" w:rsidP="005E37DB">
      <w:pPr>
        <w:pStyle w:val="Heading3"/>
        <w:rPr>
          <w:b w:val="0"/>
          <w:bCs w:val="0"/>
        </w:rPr>
      </w:pPr>
      <w:r>
        <w:t>Committee</w:t>
      </w:r>
      <w:r>
        <w:rPr>
          <w:spacing w:val="36"/>
        </w:rPr>
        <w:t xml:space="preserve"> </w:t>
      </w:r>
      <w:r>
        <w:t>Reports</w:t>
      </w:r>
    </w:p>
    <w:p w:rsidR="005E37DB" w:rsidRDefault="005E37DB" w:rsidP="005E37DB">
      <w:pPr>
        <w:spacing w:before="7" w:line="260" w:lineRule="exact"/>
        <w:rPr>
          <w:sz w:val="26"/>
          <w:szCs w:val="26"/>
        </w:rPr>
      </w:pPr>
    </w:p>
    <w:p w:rsidR="005E37DB" w:rsidRDefault="005E37DB" w:rsidP="005E37DB">
      <w:pPr>
        <w:pStyle w:val="BodyText"/>
        <w:spacing w:line="241" w:lineRule="auto"/>
        <w:ind w:left="125" w:right="177" w:firstLine="14"/>
      </w:pPr>
      <w:r>
        <w:rPr>
          <w:noProof/>
        </w:rPr>
        <mc:AlternateContent>
          <mc:Choice Requires="wps">
            <w:drawing>
              <wp:anchor distT="0" distB="0" distL="114300" distR="114300" simplePos="0" relativeHeight="251662336" behindDoc="1" locked="0" layoutInCell="1" allowOverlap="1" wp14:anchorId="24B4093B" wp14:editId="29D2D96D">
                <wp:simplePos x="0" y="0"/>
                <wp:positionH relativeFrom="page">
                  <wp:posOffset>7038975</wp:posOffset>
                </wp:positionH>
                <wp:positionV relativeFrom="paragraph">
                  <wp:posOffset>525780</wp:posOffset>
                </wp:positionV>
                <wp:extent cx="40640" cy="952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 cy="95250"/>
                        </a:xfrm>
                        <a:prstGeom prst="rect">
                          <a:avLst/>
                        </a:prstGeom>
                        <a:noFill/>
                        <a:ln>
                          <a:noFill/>
                        </a:ln>
                      </wps:spPr>
                      <wps:txbx>
                        <w:txbxContent>
                          <w:p w:rsidR="005E37DB" w:rsidRDefault="005E37DB" w:rsidP="005E37DB">
                            <w:pPr>
                              <w:spacing w:line="150" w:lineRule="exact"/>
                              <w:rPr>
                                <w:rFonts w:ascii="Times New Roman" w:hAnsi="Times New Roman"/>
                                <w:sz w:val="15"/>
                                <w:szCs w:val="15"/>
                              </w:rPr>
                            </w:pPr>
                            <w:r>
                              <w:rPr>
                                <w:rFonts w:ascii="Times New Roman" w:hAnsi="Times New Roman"/>
                                <w:w w:val="85"/>
                                <w:sz w:val="15"/>
                                <w:szCs w:val="15"/>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4093B" id="_x0000_t202" coordsize="21600,21600" o:spt="202" path="m,l,21600r21600,l21600,xe">
                <v:stroke joinstyle="miter"/>
                <v:path gradientshapeok="t" o:connecttype="rect"/>
              </v:shapetype>
              <v:shape id="Text Box 2" o:spid="_x0000_s1026" type="#_x0000_t202" style="position:absolute;left:0;text-align:left;margin-left:554.25pt;margin-top:41.4pt;width:3.2pt;height: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" filled="f" stroked="f">
                <v:textbox inset="0,0,0,0">
                  <w:txbxContent>
                    <w:p w:rsidR="005E37DB" w:rsidRDefault="005E37DB" w:rsidP="005E37DB">
                      <w:pPr>
                        <w:spacing w:line="150" w:lineRule="exact"/>
                        <w:rPr>
                          <w:rFonts w:ascii="Times New Roman" w:hAnsi="Times New Roman"/>
                          <w:sz w:val="15"/>
                          <w:szCs w:val="15"/>
                        </w:rPr>
                      </w:pPr>
                      <w:r>
                        <w:rPr>
                          <w:rFonts w:ascii="Times New Roman" w:hAnsi="Times New Roman"/>
                          <w:w w:val="85"/>
                          <w:sz w:val="15"/>
                          <w:szCs w:val="15"/>
                        </w:rPr>
                        <w:t>h</w:t>
                      </w:r>
                    </w:p>
                  </w:txbxContent>
                </v:textbox>
                <w10:wrap anchorx="page"/>
              </v:shape>
            </w:pict>
          </mc:Fallback>
        </mc:AlternateContent>
      </w:r>
      <w:r>
        <w:rPr>
          <w:rFonts w:cs="Arial"/>
          <w:b/>
          <w:bCs/>
        </w:rPr>
        <w:t>Legislative/Fiscal</w:t>
      </w:r>
      <w:r>
        <w:rPr>
          <w:rFonts w:cs="Arial"/>
          <w:b/>
          <w:bCs/>
          <w:spacing w:val="24"/>
        </w:rPr>
        <w:t xml:space="preserve"> </w:t>
      </w:r>
      <w:r>
        <w:rPr>
          <w:rFonts w:cs="Arial"/>
          <w:b/>
          <w:bCs/>
        </w:rPr>
        <w:t>Committee:</w:t>
      </w:r>
      <w:r>
        <w:rPr>
          <w:rFonts w:cs="Arial"/>
          <w:b/>
          <w:bCs/>
          <w:spacing w:val="32"/>
        </w:rPr>
        <w:t xml:space="preserve"> </w:t>
      </w:r>
      <w:r>
        <w:t>(Co-Chairs:</w:t>
      </w:r>
      <w:r>
        <w:rPr>
          <w:spacing w:val="26"/>
        </w:rPr>
        <w:t xml:space="preserve"> </w:t>
      </w:r>
      <w:r>
        <w:t>Myra</w:t>
      </w:r>
      <w:r>
        <w:rPr>
          <w:spacing w:val="6"/>
        </w:rPr>
        <w:t xml:space="preserve"> </w:t>
      </w:r>
      <w:r>
        <w:t>Watnick</w:t>
      </w:r>
      <w:r>
        <w:rPr>
          <w:spacing w:val="32"/>
        </w:rPr>
        <w:t xml:space="preserve"> </w:t>
      </w:r>
      <w:r>
        <w:t>&amp;</w:t>
      </w:r>
      <w:r>
        <w:rPr>
          <w:spacing w:val="25"/>
        </w:rPr>
        <w:t xml:space="preserve"> </w:t>
      </w:r>
      <w:r>
        <w:t>Elaine</w:t>
      </w:r>
      <w:r>
        <w:rPr>
          <w:spacing w:val="25"/>
        </w:rPr>
        <w:t xml:space="preserve"> </w:t>
      </w:r>
      <w:r>
        <w:t xml:space="preserve">Balsley) </w:t>
      </w:r>
    </w:p>
    <w:p w:rsidR="005E37DB" w:rsidRDefault="005E37DB" w:rsidP="005E37DB">
      <w:pPr>
        <w:pStyle w:val="BodyText"/>
        <w:spacing w:line="241" w:lineRule="auto"/>
        <w:ind w:left="125" w:right="177" w:firstLine="14"/>
      </w:pPr>
      <w:r>
        <w:rPr>
          <w:spacing w:val="12"/>
        </w:rPr>
        <w:t xml:space="preserve">Senator Abrams reported discussion </w:t>
      </w:r>
      <w:r>
        <w:t>about February Birth to Three Forum at the Capitol.  Date would need to be set, and her office will coordinate around all the stakeholders.  Forum would be about an hour, with a focus on 25-year anniversary and benefits of program, growth, fiscal impacts for state in terms of reducing special education services needed at age 3.  Would be very helpful if parents contacted their representatives and asked them to be there.  All parents and children are welcome as well.  Providers should get the word out when the date is set. Discussed parent cost and how that impacts the system.  Concerns regarding PCG billing at 200% for services and how parents are perceiving that cost, making it difficult for program staff.</w:t>
      </w:r>
    </w:p>
    <w:p w:rsidR="005E37DB" w:rsidRDefault="005E37DB" w:rsidP="005E37DB">
      <w:pPr>
        <w:spacing w:before="10" w:line="240" w:lineRule="exact"/>
        <w:rPr>
          <w:sz w:val="24"/>
          <w:szCs w:val="24"/>
        </w:rPr>
      </w:pPr>
    </w:p>
    <w:p w:rsidR="005E37DB" w:rsidRDefault="005E37DB" w:rsidP="005E37DB">
      <w:pPr>
        <w:pStyle w:val="BodyText"/>
        <w:spacing w:line="250" w:lineRule="auto"/>
        <w:ind w:left="111" w:right="110" w:firstLine="7"/>
      </w:pPr>
      <w:r>
        <w:rPr>
          <w:rFonts w:cs="Arial"/>
          <w:b/>
          <w:bCs/>
        </w:rPr>
        <w:t>System</w:t>
      </w:r>
      <w:r>
        <w:rPr>
          <w:rFonts w:cs="Arial"/>
          <w:b/>
          <w:bCs/>
          <w:spacing w:val="31"/>
        </w:rPr>
        <w:t xml:space="preserve"> </w:t>
      </w:r>
      <w:r>
        <w:rPr>
          <w:rFonts w:cs="Arial"/>
          <w:b/>
          <w:bCs/>
        </w:rPr>
        <w:t>Support/</w:t>
      </w:r>
      <w:r>
        <w:rPr>
          <w:rFonts w:cs="Arial"/>
          <w:b/>
          <w:bCs/>
          <w:spacing w:val="37"/>
        </w:rPr>
        <w:t xml:space="preserve"> </w:t>
      </w:r>
      <w:r>
        <w:rPr>
          <w:rFonts w:cs="Arial"/>
          <w:b/>
          <w:bCs/>
        </w:rPr>
        <w:t>Professional</w:t>
      </w:r>
      <w:r>
        <w:rPr>
          <w:rFonts w:cs="Arial"/>
          <w:b/>
          <w:bCs/>
          <w:spacing w:val="37"/>
        </w:rPr>
        <w:t xml:space="preserve"> </w:t>
      </w:r>
      <w:r>
        <w:rPr>
          <w:rFonts w:cs="Arial"/>
          <w:b/>
          <w:bCs/>
        </w:rPr>
        <w:t>Development:</w:t>
      </w:r>
      <w:r>
        <w:rPr>
          <w:rFonts w:cs="Arial"/>
          <w:b/>
          <w:bCs/>
          <w:spacing w:val="26"/>
        </w:rPr>
        <w:t xml:space="preserve"> </w:t>
      </w:r>
      <w:r>
        <w:t>(Co-Chairs:</w:t>
      </w:r>
      <w:r>
        <w:rPr>
          <w:spacing w:val="18"/>
        </w:rPr>
        <w:t xml:space="preserve"> </w:t>
      </w:r>
      <w:r>
        <w:t>Anne</w:t>
      </w:r>
      <w:r>
        <w:rPr>
          <w:spacing w:val="20"/>
        </w:rPr>
        <w:t xml:space="preserve"> </w:t>
      </w:r>
      <w:r>
        <w:t>Giordano</w:t>
      </w:r>
      <w:r>
        <w:rPr>
          <w:spacing w:val="32"/>
        </w:rPr>
        <w:t xml:space="preserve"> </w:t>
      </w:r>
      <w:r>
        <w:rPr>
          <w:sz w:val="22"/>
          <w:szCs w:val="22"/>
        </w:rPr>
        <w:t>&amp;</w:t>
      </w:r>
      <w:r>
        <w:rPr>
          <w:spacing w:val="23"/>
          <w:sz w:val="22"/>
          <w:szCs w:val="22"/>
        </w:rPr>
        <w:t xml:space="preserve"> </w:t>
      </w:r>
      <w:r>
        <w:t>Elisabeth</w:t>
      </w:r>
      <w:r>
        <w:rPr>
          <w:spacing w:val="8"/>
        </w:rPr>
        <w:t xml:space="preserve"> </w:t>
      </w:r>
      <w:r>
        <w:t xml:space="preserve">Teller): </w:t>
      </w:r>
      <w:r>
        <w:rPr>
          <w:spacing w:val="33"/>
        </w:rPr>
        <w:t xml:space="preserve"> </w:t>
      </w:r>
      <w:r>
        <w:t xml:space="preserve">Discussed staffing challenges, mini-training blogs and accessible resources.  Follow up on ABT ongoing training and support.  New group should be starting in June.  </w:t>
      </w:r>
    </w:p>
    <w:p w:rsidR="005E37DB" w:rsidRDefault="005E37DB" w:rsidP="005E37DB">
      <w:pPr>
        <w:spacing w:line="200" w:lineRule="exact"/>
        <w:rPr>
          <w:sz w:val="20"/>
        </w:rPr>
      </w:pPr>
    </w:p>
    <w:p w:rsidR="005E37DB" w:rsidRDefault="005E37DB" w:rsidP="005E37DB">
      <w:pPr>
        <w:pStyle w:val="BodyText"/>
        <w:spacing w:line="248" w:lineRule="auto"/>
        <w:ind w:left="104" w:right="117" w:firstLine="14"/>
      </w:pPr>
      <w:r>
        <w:rPr>
          <w:rFonts w:cs="Arial"/>
          <w:b/>
          <w:bCs/>
        </w:rPr>
        <w:t>Communications/Education/Outreach Committee:</w:t>
      </w:r>
      <w:r>
        <w:rPr>
          <w:rFonts w:cs="Arial"/>
          <w:b/>
          <w:bCs/>
          <w:spacing w:val="35"/>
        </w:rPr>
        <w:t xml:space="preserve"> </w:t>
      </w:r>
      <w:r>
        <w:t>(Co-Chairs:</w:t>
      </w:r>
      <w:r>
        <w:rPr>
          <w:spacing w:val="40"/>
        </w:rPr>
        <w:t xml:space="preserve"> </w:t>
      </w:r>
      <w:r>
        <w:t>Corinne</w:t>
      </w:r>
      <w:r>
        <w:rPr>
          <w:spacing w:val="23"/>
        </w:rPr>
        <w:t xml:space="preserve"> </w:t>
      </w:r>
      <w:r>
        <w:t>Griffin</w:t>
      </w:r>
      <w:r>
        <w:rPr>
          <w:spacing w:val="27"/>
        </w:rPr>
        <w:t xml:space="preserve"> </w:t>
      </w:r>
      <w:r>
        <w:t>&amp;</w:t>
      </w:r>
      <w:r>
        <w:rPr>
          <w:spacing w:val="20"/>
        </w:rPr>
        <w:t xml:space="preserve"> </w:t>
      </w:r>
      <w:r>
        <w:t>Carol</w:t>
      </w:r>
      <w:r>
        <w:rPr>
          <w:spacing w:val="29"/>
        </w:rPr>
        <w:t xml:space="preserve"> </w:t>
      </w:r>
      <w:r>
        <w:t>Peltier):</w:t>
      </w:r>
      <w:r>
        <w:rPr>
          <w:spacing w:val="20"/>
        </w:rPr>
        <w:t xml:space="preserve"> </w:t>
      </w:r>
    </w:p>
    <w:p w:rsidR="005E37DB" w:rsidRPr="002C4EBA" w:rsidRDefault="005E37DB" w:rsidP="005E37DB">
      <w:pPr>
        <w:pStyle w:val="BodyText"/>
        <w:spacing w:line="250" w:lineRule="auto"/>
        <w:ind w:left="111" w:right="110" w:firstLine="7"/>
      </w:pPr>
      <w:r>
        <w:rPr>
          <w:rFonts w:cs="Arial"/>
        </w:rPr>
        <w:t>Current parent members discussed their experiences on the council with potential new members.  Talked about next steps in terms of membership, as well as diversity.</w:t>
      </w:r>
    </w:p>
    <w:p w:rsidR="005E37DB" w:rsidRDefault="005E37DB" w:rsidP="005E37DB">
      <w:pPr>
        <w:spacing w:before="7" w:line="100" w:lineRule="exact"/>
        <w:rPr>
          <w:sz w:val="10"/>
          <w:szCs w:val="10"/>
        </w:rPr>
      </w:pPr>
    </w:p>
    <w:p w:rsidR="005E37DB" w:rsidRDefault="005E37DB" w:rsidP="005E37DB">
      <w:pPr>
        <w:pStyle w:val="BodyText"/>
        <w:spacing w:line="248" w:lineRule="auto"/>
        <w:ind w:left="104" w:right="117" w:firstLine="14"/>
      </w:pPr>
    </w:p>
    <w:p w:rsidR="005E37DB" w:rsidRDefault="005E37DB" w:rsidP="005E37DB">
      <w:pPr>
        <w:pStyle w:val="BodyText"/>
        <w:spacing w:line="248" w:lineRule="auto"/>
        <w:ind w:left="104" w:right="117" w:firstLine="14"/>
      </w:pPr>
    </w:p>
    <w:p w:rsidR="005E37DB" w:rsidRDefault="005E37DB" w:rsidP="005E37DB">
      <w:pPr>
        <w:pStyle w:val="BodyText"/>
        <w:spacing w:line="248" w:lineRule="auto"/>
        <w:ind w:left="104" w:right="117" w:firstLine="14"/>
        <w:rPr>
          <w:b/>
          <w:bCs/>
        </w:rPr>
      </w:pPr>
      <w:r>
        <w:rPr>
          <w:b/>
          <w:bCs/>
        </w:rPr>
        <w:t>2020 Meeting Dates:</w:t>
      </w:r>
    </w:p>
    <w:p w:rsidR="005E37DB" w:rsidRPr="001F2A4F" w:rsidRDefault="005E37DB" w:rsidP="005E37DB">
      <w:pPr>
        <w:pStyle w:val="BodyText"/>
        <w:spacing w:line="248" w:lineRule="auto"/>
        <w:ind w:left="104" w:right="117" w:firstLine="14"/>
      </w:pPr>
      <w:r>
        <w:t>February 10</w:t>
      </w:r>
      <w:r w:rsidRPr="00EF3FF0">
        <w:rPr>
          <w:vertAlign w:val="superscript"/>
        </w:rPr>
        <w:t>th</w:t>
      </w:r>
      <w:r>
        <w:t>, April 7</w:t>
      </w:r>
      <w:r w:rsidRPr="001F2A4F">
        <w:rPr>
          <w:vertAlign w:val="superscript"/>
        </w:rPr>
        <w:t>th</w:t>
      </w:r>
      <w:r>
        <w:t>, June 1</w:t>
      </w:r>
      <w:r w:rsidRPr="001F2A4F">
        <w:rPr>
          <w:vertAlign w:val="superscript"/>
        </w:rPr>
        <w:t>st</w:t>
      </w:r>
      <w:r>
        <w:t>, October 5</w:t>
      </w:r>
      <w:r w:rsidRPr="001F2A4F">
        <w:rPr>
          <w:vertAlign w:val="superscript"/>
        </w:rPr>
        <w:t>th</w:t>
      </w:r>
      <w:r>
        <w:t>, and December 14</w:t>
      </w:r>
      <w:r w:rsidRPr="001F2A4F">
        <w:rPr>
          <w:vertAlign w:val="superscript"/>
        </w:rPr>
        <w:t>th</w:t>
      </w:r>
      <w:r>
        <w:t>.</w:t>
      </w:r>
    </w:p>
    <w:p w:rsidR="005E37DB" w:rsidRDefault="005E37DB" w:rsidP="005E37DB">
      <w:pPr>
        <w:spacing w:before="1" w:line="100" w:lineRule="exact"/>
        <w:rPr>
          <w:sz w:val="10"/>
          <w:szCs w:val="10"/>
        </w:rPr>
      </w:pPr>
    </w:p>
    <w:p w:rsidR="005E37DB" w:rsidRDefault="005E37DB" w:rsidP="005E37DB">
      <w:pPr>
        <w:spacing w:line="200" w:lineRule="exact"/>
        <w:rPr>
          <w:sz w:val="20"/>
        </w:rPr>
      </w:pPr>
    </w:p>
    <w:p w:rsidR="005E37DB" w:rsidRDefault="005E37DB" w:rsidP="005E37DB">
      <w:pPr>
        <w:spacing w:line="200" w:lineRule="exact"/>
        <w:rPr>
          <w:sz w:val="20"/>
        </w:rPr>
      </w:pPr>
    </w:p>
    <w:p w:rsidR="005E37DB" w:rsidRDefault="005E37DB" w:rsidP="005E37DB">
      <w:pPr>
        <w:spacing w:line="248" w:lineRule="auto"/>
        <w:ind w:left="125" w:right="890" w:hanging="8"/>
        <w:rPr>
          <w:rFonts w:eastAsia="Arial" w:cs="Arial"/>
          <w:sz w:val="21"/>
          <w:szCs w:val="21"/>
        </w:rPr>
      </w:pPr>
      <w:r>
        <w:rPr>
          <w:rFonts w:eastAsia="Arial" w:cs="Arial"/>
          <w:i/>
          <w:sz w:val="21"/>
          <w:szCs w:val="21"/>
        </w:rPr>
        <w:t>NEXT</w:t>
      </w:r>
      <w:r>
        <w:rPr>
          <w:rFonts w:eastAsia="Arial" w:cs="Arial"/>
          <w:i/>
          <w:spacing w:val="23"/>
          <w:sz w:val="21"/>
          <w:szCs w:val="21"/>
        </w:rPr>
        <w:t xml:space="preserve"> </w:t>
      </w:r>
      <w:r>
        <w:rPr>
          <w:rFonts w:eastAsia="Arial" w:cs="Arial"/>
          <w:i/>
          <w:sz w:val="21"/>
          <w:szCs w:val="21"/>
        </w:rPr>
        <w:t>State</w:t>
      </w:r>
      <w:r>
        <w:rPr>
          <w:rFonts w:eastAsia="Arial" w:cs="Arial"/>
          <w:i/>
          <w:spacing w:val="14"/>
          <w:sz w:val="21"/>
          <w:szCs w:val="21"/>
        </w:rPr>
        <w:t xml:space="preserve"> </w:t>
      </w:r>
      <w:r>
        <w:rPr>
          <w:rFonts w:eastAsia="Arial" w:cs="Arial"/>
          <w:i/>
          <w:sz w:val="21"/>
          <w:szCs w:val="21"/>
        </w:rPr>
        <w:t>ICC</w:t>
      </w:r>
      <w:r>
        <w:rPr>
          <w:rFonts w:eastAsia="Arial" w:cs="Arial"/>
          <w:i/>
          <w:spacing w:val="10"/>
          <w:sz w:val="21"/>
          <w:szCs w:val="21"/>
        </w:rPr>
        <w:t xml:space="preserve"> </w:t>
      </w:r>
      <w:r>
        <w:rPr>
          <w:rFonts w:eastAsia="Arial" w:cs="Arial"/>
          <w:i/>
          <w:sz w:val="21"/>
          <w:szCs w:val="21"/>
        </w:rPr>
        <w:t>MEETING:</w:t>
      </w:r>
      <w:r>
        <w:rPr>
          <w:rFonts w:eastAsia="Arial" w:cs="Arial"/>
          <w:i/>
          <w:spacing w:val="34"/>
          <w:sz w:val="21"/>
          <w:szCs w:val="21"/>
        </w:rPr>
        <w:t xml:space="preserve"> </w:t>
      </w:r>
      <w:r>
        <w:rPr>
          <w:rFonts w:eastAsia="Arial" w:cs="Arial"/>
          <w:sz w:val="21"/>
          <w:szCs w:val="21"/>
        </w:rPr>
        <w:t>Monday,</w:t>
      </w:r>
      <w:r>
        <w:rPr>
          <w:rFonts w:eastAsia="Arial" w:cs="Arial"/>
          <w:spacing w:val="30"/>
          <w:sz w:val="21"/>
          <w:szCs w:val="21"/>
        </w:rPr>
        <w:t xml:space="preserve"> </w:t>
      </w:r>
      <w:r>
        <w:rPr>
          <w:rFonts w:eastAsia="Arial" w:cs="Arial"/>
          <w:i/>
          <w:sz w:val="21"/>
          <w:szCs w:val="21"/>
        </w:rPr>
        <w:t>February 10, 2020</w:t>
      </w:r>
      <w:r>
        <w:rPr>
          <w:rFonts w:eastAsia="Arial" w:cs="Arial"/>
          <w:i/>
          <w:spacing w:val="10"/>
          <w:sz w:val="21"/>
          <w:szCs w:val="21"/>
        </w:rPr>
        <w:t xml:space="preserve"> </w:t>
      </w:r>
      <w:r>
        <w:rPr>
          <w:rFonts w:eastAsia="Arial" w:cs="Arial"/>
          <w:sz w:val="21"/>
          <w:szCs w:val="21"/>
        </w:rPr>
        <w:t>at</w:t>
      </w:r>
      <w:r>
        <w:rPr>
          <w:rFonts w:eastAsia="Arial" w:cs="Arial"/>
          <w:spacing w:val="18"/>
          <w:sz w:val="21"/>
          <w:szCs w:val="21"/>
        </w:rPr>
        <w:t xml:space="preserve"> </w:t>
      </w:r>
      <w:r>
        <w:rPr>
          <w:rFonts w:eastAsia="Arial" w:cs="Arial"/>
          <w:sz w:val="21"/>
          <w:szCs w:val="21"/>
        </w:rPr>
        <w:t>BEACON,</w:t>
      </w:r>
      <w:r>
        <w:rPr>
          <w:rFonts w:eastAsia="Arial" w:cs="Arial"/>
          <w:spacing w:val="33"/>
          <w:sz w:val="21"/>
          <w:szCs w:val="21"/>
        </w:rPr>
        <w:t xml:space="preserve"> </w:t>
      </w:r>
      <w:r>
        <w:rPr>
          <w:rFonts w:eastAsia="Arial" w:cs="Arial"/>
          <w:i/>
          <w:sz w:val="21"/>
          <w:szCs w:val="21"/>
        </w:rPr>
        <w:t>500</w:t>
      </w:r>
      <w:r>
        <w:rPr>
          <w:rFonts w:eastAsia="Arial" w:cs="Arial"/>
          <w:i/>
          <w:spacing w:val="12"/>
          <w:sz w:val="21"/>
          <w:szCs w:val="21"/>
        </w:rPr>
        <w:t xml:space="preserve"> </w:t>
      </w:r>
      <w:r>
        <w:rPr>
          <w:rFonts w:eastAsia="Arial" w:cs="Arial"/>
          <w:i/>
          <w:sz w:val="21"/>
          <w:szCs w:val="21"/>
        </w:rPr>
        <w:t>Enterprise</w:t>
      </w:r>
      <w:r>
        <w:rPr>
          <w:rFonts w:eastAsia="Arial" w:cs="Arial"/>
          <w:i/>
          <w:spacing w:val="25"/>
          <w:sz w:val="21"/>
          <w:szCs w:val="21"/>
        </w:rPr>
        <w:t xml:space="preserve"> </w:t>
      </w:r>
      <w:r>
        <w:rPr>
          <w:rFonts w:eastAsia="Arial" w:cs="Arial"/>
          <w:i/>
          <w:sz w:val="21"/>
          <w:szCs w:val="21"/>
        </w:rPr>
        <w:t>Drive-Suite</w:t>
      </w:r>
      <w:r>
        <w:rPr>
          <w:rFonts w:eastAsia="Arial" w:cs="Arial"/>
          <w:i/>
          <w:spacing w:val="28"/>
          <w:sz w:val="21"/>
          <w:szCs w:val="21"/>
        </w:rPr>
        <w:t xml:space="preserve"> </w:t>
      </w:r>
      <w:r>
        <w:rPr>
          <w:rFonts w:eastAsia="Arial" w:cs="Arial"/>
          <w:i/>
          <w:sz w:val="21"/>
          <w:szCs w:val="21"/>
        </w:rPr>
        <w:t>3D</w:t>
      </w:r>
      <w:r>
        <w:rPr>
          <w:rFonts w:eastAsia="Arial" w:cs="Arial"/>
          <w:i/>
          <w:w w:val="102"/>
          <w:sz w:val="21"/>
          <w:szCs w:val="21"/>
        </w:rPr>
        <w:t xml:space="preserve"> </w:t>
      </w:r>
      <w:r>
        <w:rPr>
          <w:rFonts w:eastAsia="Arial" w:cs="Arial"/>
          <w:i/>
          <w:sz w:val="21"/>
          <w:szCs w:val="21"/>
        </w:rPr>
        <w:t>(Hartford</w:t>
      </w:r>
      <w:r>
        <w:rPr>
          <w:rFonts w:eastAsia="Arial" w:cs="Arial"/>
          <w:i/>
          <w:spacing w:val="18"/>
          <w:sz w:val="21"/>
          <w:szCs w:val="21"/>
        </w:rPr>
        <w:t xml:space="preserve"> </w:t>
      </w:r>
      <w:r>
        <w:rPr>
          <w:rFonts w:eastAsia="Arial" w:cs="Arial"/>
          <w:i/>
          <w:sz w:val="21"/>
          <w:szCs w:val="21"/>
        </w:rPr>
        <w:t>Room),</w:t>
      </w:r>
      <w:r>
        <w:rPr>
          <w:rFonts w:eastAsia="Arial" w:cs="Arial"/>
          <w:i/>
          <w:spacing w:val="26"/>
          <w:sz w:val="21"/>
          <w:szCs w:val="21"/>
        </w:rPr>
        <w:t xml:space="preserve"> </w:t>
      </w:r>
      <w:r>
        <w:rPr>
          <w:rFonts w:eastAsia="Arial" w:cs="Arial"/>
          <w:i/>
          <w:sz w:val="21"/>
          <w:szCs w:val="21"/>
        </w:rPr>
        <w:t>Rocky</w:t>
      </w:r>
      <w:r>
        <w:rPr>
          <w:rFonts w:eastAsia="Arial" w:cs="Arial"/>
          <w:i/>
          <w:spacing w:val="11"/>
          <w:sz w:val="21"/>
          <w:szCs w:val="21"/>
        </w:rPr>
        <w:t xml:space="preserve"> </w:t>
      </w:r>
      <w:r>
        <w:rPr>
          <w:rFonts w:eastAsia="Arial" w:cs="Arial"/>
          <w:i/>
          <w:sz w:val="21"/>
          <w:szCs w:val="21"/>
        </w:rPr>
        <w:t>Hill,</w:t>
      </w:r>
      <w:r>
        <w:rPr>
          <w:rFonts w:eastAsia="Arial" w:cs="Arial"/>
          <w:i/>
          <w:spacing w:val="19"/>
          <w:sz w:val="21"/>
          <w:szCs w:val="21"/>
        </w:rPr>
        <w:t xml:space="preserve"> </w:t>
      </w:r>
      <w:r>
        <w:rPr>
          <w:rFonts w:eastAsia="Arial" w:cs="Arial"/>
          <w:sz w:val="21"/>
          <w:szCs w:val="21"/>
        </w:rPr>
        <w:t>CT.</w:t>
      </w:r>
      <w:r>
        <w:rPr>
          <w:rFonts w:eastAsia="Arial" w:cs="Arial"/>
          <w:spacing w:val="27"/>
          <w:sz w:val="21"/>
          <w:szCs w:val="21"/>
        </w:rPr>
        <w:t xml:space="preserve"> </w:t>
      </w:r>
      <w:r>
        <w:rPr>
          <w:rFonts w:eastAsia="Arial" w:cs="Arial"/>
          <w:sz w:val="21"/>
          <w:szCs w:val="21"/>
        </w:rPr>
        <w:t>Please</w:t>
      </w:r>
      <w:r>
        <w:rPr>
          <w:rFonts w:eastAsia="Arial" w:cs="Arial"/>
          <w:spacing w:val="24"/>
          <w:sz w:val="21"/>
          <w:szCs w:val="21"/>
        </w:rPr>
        <w:t xml:space="preserve"> </w:t>
      </w:r>
      <w:r>
        <w:rPr>
          <w:rFonts w:eastAsia="Arial" w:cs="Arial"/>
          <w:sz w:val="21"/>
          <w:szCs w:val="21"/>
        </w:rPr>
        <w:t>RSVP</w:t>
      </w:r>
      <w:r>
        <w:rPr>
          <w:rFonts w:eastAsia="Arial" w:cs="Arial"/>
          <w:spacing w:val="8"/>
          <w:sz w:val="21"/>
          <w:szCs w:val="21"/>
        </w:rPr>
        <w:t xml:space="preserve"> </w:t>
      </w:r>
      <w:r>
        <w:rPr>
          <w:rFonts w:eastAsia="Arial" w:cs="Arial"/>
          <w:sz w:val="21"/>
          <w:szCs w:val="21"/>
        </w:rPr>
        <w:t>to</w:t>
      </w:r>
      <w:r>
        <w:rPr>
          <w:rFonts w:eastAsia="Arial" w:cs="Arial"/>
          <w:spacing w:val="22"/>
          <w:sz w:val="21"/>
          <w:szCs w:val="21"/>
        </w:rPr>
        <w:t xml:space="preserve"> </w:t>
      </w:r>
      <w:hyperlink r:id="rId8">
        <w:r>
          <w:rPr>
            <w:rFonts w:eastAsia="Arial" w:cs="Arial"/>
            <w:sz w:val="21"/>
            <w:szCs w:val="21"/>
          </w:rPr>
          <w:t>Chris.Beott@ct.gov</w:t>
        </w:r>
      </w:hyperlink>
    </w:p>
    <w:p w:rsidR="005E37DB" w:rsidRDefault="005E37DB" w:rsidP="00745917">
      <w:pPr>
        <w:jc w:val="center"/>
      </w:pPr>
      <w:bookmarkStart w:id="0" w:name="_GoBack"/>
      <w:bookmarkEnd w:id="0"/>
    </w:p>
    <w:p w:rsidR="005E37DB" w:rsidRDefault="005E37DB">
      <w:pPr>
        <w:spacing w:after="160" w:line="259" w:lineRule="auto"/>
      </w:pPr>
      <w:r>
        <w:br w:type="page"/>
      </w:r>
    </w:p>
    <w:p w:rsidR="00C31587" w:rsidRDefault="00D0265B" w:rsidP="00745917">
      <w:pPr>
        <w:jc w:val="center"/>
      </w:pPr>
      <w:r>
        <w:rPr>
          <w:noProof/>
          <w:u w:val="single"/>
        </w:rPr>
        <w:lastRenderedPageBreak/>
        <w:drawing>
          <wp:anchor distT="0" distB="0" distL="114300" distR="114300" simplePos="0" relativeHeight="251658240" behindDoc="0" locked="0" layoutInCell="1" allowOverlap="1">
            <wp:simplePos x="0" y="0"/>
            <wp:positionH relativeFrom="column">
              <wp:posOffset>5629275</wp:posOffset>
            </wp:positionH>
            <wp:positionV relativeFrom="paragraph">
              <wp:posOffset>-161925</wp:posOffset>
            </wp:positionV>
            <wp:extent cx="1181100" cy="697156"/>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sonl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6317" cy="706138"/>
                    </a:xfrm>
                    <a:prstGeom prst="rect">
                      <a:avLst/>
                    </a:prstGeom>
                  </pic:spPr>
                </pic:pic>
              </a:graphicData>
            </a:graphic>
            <wp14:sizeRelH relativeFrom="margin">
              <wp14:pctWidth>0</wp14:pctWidth>
            </wp14:sizeRelH>
            <wp14:sizeRelV relativeFrom="margin">
              <wp14:pctHeight>0</wp14:pctHeight>
            </wp14:sizeRelV>
          </wp:anchor>
        </w:drawing>
      </w:r>
      <w:r w:rsidR="00EF1440">
        <w:rPr>
          <w:noProof/>
          <w:u w:val="single"/>
        </w:rPr>
        <w:drawing>
          <wp:anchor distT="0" distB="0" distL="114300" distR="114300" simplePos="0" relativeHeight="251659264" behindDoc="0" locked="0" layoutInCell="1" allowOverlap="1">
            <wp:simplePos x="0" y="0"/>
            <wp:positionH relativeFrom="margin">
              <wp:posOffset>95250</wp:posOffset>
            </wp:positionH>
            <wp:positionV relativeFrom="paragraph">
              <wp:posOffset>-133350</wp:posOffset>
            </wp:positionV>
            <wp:extent cx="693190" cy="638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Cball.jp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93190" cy="638175"/>
                    </a:xfrm>
                    <a:prstGeom prst="rect">
                      <a:avLst/>
                    </a:prstGeom>
                  </pic:spPr>
                </pic:pic>
              </a:graphicData>
            </a:graphic>
            <wp14:sizeRelH relativeFrom="margin">
              <wp14:pctWidth>0</wp14:pctWidth>
            </wp14:sizeRelH>
            <wp14:sizeRelV relativeFrom="margin">
              <wp14:pctHeight>0</wp14:pctHeight>
            </wp14:sizeRelV>
          </wp:anchor>
        </w:drawing>
      </w:r>
      <w:r w:rsidR="00745917">
        <w:t>Birth to Three Lead Agency Report</w:t>
      </w:r>
    </w:p>
    <w:p w:rsidR="00745917" w:rsidRDefault="00241EA2" w:rsidP="00745917">
      <w:pPr>
        <w:jc w:val="center"/>
      </w:pPr>
      <w:r>
        <w:t>December 9</w:t>
      </w:r>
      <w:r w:rsidR="002D7042">
        <w:t>, 2019</w:t>
      </w:r>
    </w:p>
    <w:p w:rsidR="00745917" w:rsidRDefault="00745917" w:rsidP="00745917">
      <w:pPr>
        <w:jc w:val="center"/>
      </w:pPr>
      <w:r>
        <w:t>Alice E. Ridgway, Part C Coordinator</w:t>
      </w:r>
    </w:p>
    <w:p w:rsidR="00745917" w:rsidRDefault="00745917" w:rsidP="00745917"/>
    <w:p w:rsidR="00EF1440" w:rsidRPr="00A178B2" w:rsidRDefault="00EF1440" w:rsidP="004D0373">
      <w:pPr>
        <w:jc w:val="center"/>
        <w:rPr>
          <w:b/>
        </w:rPr>
      </w:pPr>
      <w:r w:rsidRPr="00A178B2">
        <w:rPr>
          <w:b/>
        </w:rPr>
        <w:t xml:space="preserve">State Systemic Improvement Plan </w:t>
      </w:r>
      <w:r w:rsidR="00E80009" w:rsidRPr="00A178B2">
        <w:rPr>
          <w:b/>
        </w:rPr>
        <w:t>(</w:t>
      </w:r>
      <w:r w:rsidRPr="00A178B2">
        <w:rPr>
          <w:b/>
        </w:rPr>
        <w:t>SSIP)</w:t>
      </w:r>
    </w:p>
    <w:p w:rsidR="004D0373" w:rsidRDefault="00594ED1" w:rsidP="00A178B2">
      <w:pPr>
        <w:jc w:val="center"/>
        <w:rPr>
          <w:i/>
        </w:rPr>
      </w:pPr>
      <w:r>
        <w:rPr>
          <w:i/>
        </w:rPr>
        <w:t xml:space="preserve">Parents </w:t>
      </w:r>
      <w:r w:rsidRPr="00594ED1">
        <w:rPr>
          <w:i/>
        </w:rPr>
        <w:t xml:space="preserve">will be able to describe their child’s abilities </w:t>
      </w:r>
      <w:r w:rsidR="004D0373">
        <w:rPr>
          <w:i/>
        </w:rPr>
        <w:t>and challenges more effectively</w:t>
      </w:r>
    </w:p>
    <w:p w:rsidR="00EF1440" w:rsidRDefault="00594ED1" w:rsidP="00A178B2">
      <w:pPr>
        <w:jc w:val="center"/>
        <w:rPr>
          <w:i/>
        </w:rPr>
      </w:pPr>
      <w:r w:rsidRPr="00594ED1">
        <w:rPr>
          <w:i/>
        </w:rPr>
        <w:t>as a result of their participation in Early Intervention.</w:t>
      </w:r>
    </w:p>
    <w:p w:rsidR="004D0373" w:rsidRPr="00594ED1" w:rsidRDefault="004D0373" w:rsidP="00A178B2">
      <w:pPr>
        <w:jc w:val="center"/>
        <w:rPr>
          <w:i/>
        </w:rPr>
      </w:pPr>
    </w:p>
    <w:p w:rsidR="00D57F27" w:rsidRPr="00E8034A" w:rsidRDefault="00745917" w:rsidP="002D7042">
      <w:pPr>
        <w:rPr>
          <w:color w:val="000000" w:themeColor="text1"/>
          <w:u w:val="single"/>
        </w:rPr>
      </w:pPr>
      <w:r w:rsidRPr="00E8034A">
        <w:rPr>
          <w:color w:val="000000" w:themeColor="text1"/>
          <w:u w:val="single"/>
        </w:rPr>
        <w:t>Education and Outreach</w:t>
      </w:r>
    </w:p>
    <w:p w:rsidR="00241EA2" w:rsidRPr="00D86B2B" w:rsidRDefault="00241EA2" w:rsidP="00D86B2B">
      <w:pPr>
        <w:pStyle w:val="ListParagraph"/>
        <w:numPr>
          <w:ilvl w:val="0"/>
          <w:numId w:val="4"/>
        </w:numPr>
        <w:rPr>
          <w:color w:val="000000" w:themeColor="text1"/>
        </w:rPr>
      </w:pPr>
      <w:r w:rsidRPr="00D86B2B">
        <w:rPr>
          <w:color w:val="000000" w:themeColor="text1"/>
        </w:rPr>
        <w:t>Kol</w:t>
      </w:r>
      <w:r w:rsidR="0002447F" w:rsidRPr="00D86B2B">
        <w:rPr>
          <w:color w:val="000000" w:themeColor="text1"/>
        </w:rPr>
        <w:t>een Kerski started on 11/25/19!</w:t>
      </w:r>
    </w:p>
    <w:p w:rsidR="0002447F" w:rsidRPr="00D86B2B" w:rsidRDefault="00241EA2" w:rsidP="00D86B2B">
      <w:pPr>
        <w:pStyle w:val="ListParagraph"/>
        <w:numPr>
          <w:ilvl w:val="0"/>
          <w:numId w:val="4"/>
        </w:numPr>
        <w:rPr>
          <w:color w:val="000000" w:themeColor="text1"/>
        </w:rPr>
      </w:pPr>
      <w:r w:rsidRPr="00D86B2B">
        <w:rPr>
          <w:color w:val="000000" w:themeColor="text1"/>
        </w:rPr>
        <w:t>Legislated Transition Workgroup report being drafted</w:t>
      </w:r>
      <w:r w:rsidR="0002447F" w:rsidRPr="00D86B2B">
        <w:rPr>
          <w:color w:val="000000" w:themeColor="text1"/>
        </w:rPr>
        <w:t xml:space="preserve"> for last meeting in December.</w:t>
      </w:r>
    </w:p>
    <w:p w:rsidR="00241EA2" w:rsidRPr="00D86B2B" w:rsidRDefault="00241EA2" w:rsidP="00D86B2B">
      <w:pPr>
        <w:pStyle w:val="ListParagraph"/>
        <w:numPr>
          <w:ilvl w:val="0"/>
          <w:numId w:val="4"/>
        </w:numPr>
        <w:rPr>
          <w:color w:val="000000" w:themeColor="text1"/>
        </w:rPr>
      </w:pPr>
      <w:r w:rsidRPr="00D86B2B">
        <w:rPr>
          <w:i/>
          <w:color w:val="000000" w:themeColor="text1"/>
        </w:rPr>
        <w:t>QUESTION</w:t>
      </w:r>
      <w:r w:rsidRPr="00D86B2B">
        <w:rPr>
          <w:color w:val="000000" w:themeColor="text1"/>
        </w:rPr>
        <w:t>: Challenges with extending Part C over the summer as an option for families of children who are eligible for Part B and turn three between 5/1 and 8/31?</w:t>
      </w:r>
    </w:p>
    <w:p w:rsidR="0002447F" w:rsidRDefault="0002447F" w:rsidP="00241EA2">
      <w:pPr>
        <w:ind w:left="720"/>
        <w:rPr>
          <w:color w:val="000000" w:themeColor="text1"/>
        </w:rPr>
      </w:pPr>
    </w:p>
    <w:p w:rsidR="00745917" w:rsidRPr="00E8034A" w:rsidRDefault="00745917" w:rsidP="00745917">
      <w:pPr>
        <w:rPr>
          <w:color w:val="000000" w:themeColor="text1"/>
          <w:u w:val="single"/>
        </w:rPr>
      </w:pPr>
      <w:r w:rsidRPr="00E8034A">
        <w:rPr>
          <w:color w:val="000000" w:themeColor="text1"/>
          <w:u w:val="single"/>
        </w:rPr>
        <w:t>Personnel Development</w:t>
      </w:r>
    </w:p>
    <w:p w:rsidR="00E82E73" w:rsidRDefault="00241EA2" w:rsidP="00D86B2B">
      <w:pPr>
        <w:pStyle w:val="ListParagraph"/>
        <w:numPr>
          <w:ilvl w:val="0"/>
          <w:numId w:val="5"/>
        </w:numPr>
      </w:pPr>
      <w:r>
        <w:t xml:space="preserve">Family Cost Participation Form </w:t>
      </w:r>
      <w:r w:rsidR="00E8034A">
        <w:t>Video</w:t>
      </w:r>
      <w:r>
        <w:t xml:space="preserve"> completed and online </w:t>
      </w:r>
    </w:p>
    <w:p w:rsidR="001209B7" w:rsidRDefault="001209B7" w:rsidP="00D86B2B">
      <w:pPr>
        <w:pStyle w:val="ListParagraph"/>
        <w:numPr>
          <w:ilvl w:val="0"/>
          <w:numId w:val="5"/>
        </w:numPr>
      </w:pPr>
      <w:r>
        <w:t xml:space="preserve">Teams participating in Rush and Shelden TA are nearing completion </w:t>
      </w:r>
      <w:r w:rsidR="00D86B2B">
        <w:t>of their six months of TA.</w:t>
      </w:r>
    </w:p>
    <w:p w:rsidR="001209B7" w:rsidRDefault="001209B7" w:rsidP="00D86B2B">
      <w:pPr>
        <w:pStyle w:val="ListParagraph"/>
        <w:numPr>
          <w:ilvl w:val="0"/>
          <w:numId w:val="5"/>
        </w:numPr>
      </w:pPr>
      <w:r>
        <w:t>20 interventionists are graduating in December from the Early Interventionist Specialist yearlong course at UConn.  This is an intensive program addressing best practices in early intervention.</w:t>
      </w:r>
    </w:p>
    <w:p w:rsidR="00E82E73" w:rsidRDefault="00E82E73" w:rsidP="00E82E73">
      <w:pPr>
        <w:ind w:left="720"/>
      </w:pPr>
    </w:p>
    <w:p w:rsidR="00745917" w:rsidRPr="002537E9" w:rsidRDefault="00745917" w:rsidP="00E82E73">
      <w:pPr>
        <w:spacing w:line="259" w:lineRule="auto"/>
        <w:rPr>
          <w:color w:val="000000" w:themeColor="text1"/>
          <w:u w:val="single"/>
        </w:rPr>
      </w:pPr>
      <w:r w:rsidRPr="002537E9">
        <w:rPr>
          <w:color w:val="000000" w:themeColor="text1"/>
          <w:u w:val="single"/>
        </w:rPr>
        <w:t>Fiscal Enhancements</w:t>
      </w:r>
    </w:p>
    <w:p w:rsidR="0027209D" w:rsidRDefault="0027209D" w:rsidP="00D86B2B">
      <w:pPr>
        <w:pStyle w:val="ListParagraph"/>
        <w:numPr>
          <w:ilvl w:val="0"/>
          <w:numId w:val="6"/>
        </w:numPr>
      </w:pPr>
      <w:r>
        <w:t>RFP received 38 submissions; 36 comprehensive EIS, 2 were DHH support providers</w:t>
      </w:r>
      <w:r w:rsidR="0002447F">
        <w:t xml:space="preserve"> only</w:t>
      </w:r>
      <w:r>
        <w:t xml:space="preserve">.  Scoring should be completed next week, then </w:t>
      </w:r>
      <w:r w:rsidR="0002447F">
        <w:t xml:space="preserve">we </w:t>
      </w:r>
      <w:r>
        <w:t xml:space="preserve">assigning towns </w:t>
      </w:r>
      <w:r w:rsidR="0002447F">
        <w:t xml:space="preserve">by rank </w:t>
      </w:r>
      <w:r>
        <w:t>and approval by Commissioner Bye.  Still planning to be able to notify successful bidders by 12/23.</w:t>
      </w:r>
    </w:p>
    <w:p w:rsidR="007D65C4" w:rsidRDefault="007D65C4" w:rsidP="00D86B2B">
      <w:pPr>
        <w:pStyle w:val="ListParagraph"/>
        <w:numPr>
          <w:ilvl w:val="0"/>
          <w:numId w:val="6"/>
        </w:numPr>
      </w:pPr>
      <w:r>
        <w:t xml:space="preserve">Procedure change effective 1/1/20 to reimburse programs for DAS contracted Spanish interpreters at Evaluations and Assessments - impact </w:t>
      </w:r>
      <w:r w:rsidR="0002447F">
        <w:t xml:space="preserve">projected at </w:t>
      </w:r>
      <w:r>
        <w:t>~$200,000 but covered by PCG grant for FY19</w:t>
      </w:r>
      <w:r w:rsidR="0002447F">
        <w:t>-20</w:t>
      </w:r>
      <w:r>
        <w:t>.</w:t>
      </w:r>
    </w:p>
    <w:p w:rsidR="007D65C4" w:rsidRDefault="007D65C4" w:rsidP="00D86B2B">
      <w:pPr>
        <w:pStyle w:val="ListParagraph"/>
        <w:numPr>
          <w:ilvl w:val="0"/>
          <w:numId w:val="6"/>
        </w:numPr>
      </w:pPr>
      <w:r>
        <w:t xml:space="preserve">Procedure change to pay statewide DHH support programs $120 per visit outside of local </w:t>
      </w:r>
      <w:r w:rsidR="0002447F">
        <w:t xml:space="preserve">towns effective back to 7/1/19.  Two of the three agreed to be statewide and open for referrals, </w:t>
      </w:r>
      <w:r>
        <w:t xml:space="preserve">impact </w:t>
      </w:r>
      <w:r w:rsidR="0002447F">
        <w:t>projected at &lt;</w:t>
      </w:r>
      <w:r>
        <w:t>$100,000</w:t>
      </w:r>
    </w:p>
    <w:p w:rsidR="006A7C21" w:rsidRDefault="0076178E" w:rsidP="00D86B2B">
      <w:pPr>
        <w:pStyle w:val="ListParagraph"/>
        <w:numPr>
          <w:ilvl w:val="0"/>
          <w:numId w:val="6"/>
        </w:numPr>
      </w:pPr>
      <w:r>
        <w:t xml:space="preserve">Currently </w:t>
      </w:r>
      <w:r w:rsidR="007D65C4">
        <w:t>p</w:t>
      </w:r>
      <w:r w:rsidR="00FD2ADF">
        <w:t xml:space="preserve">rojecting a </w:t>
      </w:r>
      <w:r w:rsidRPr="0076178E">
        <w:t>$1,782,394</w:t>
      </w:r>
      <w:r>
        <w:t xml:space="preserve"> deficit for FY 19-</w:t>
      </w:r>
      <w:r w:rsidR="0027209D">
        <w:t xml:space="preserve">20, </w:t>
      </w:r>
      <w:r>
        <w:t xml:space="preserve">which is </w:t>
      </w:r>
      <w:r w:rsidR="0027209D">
        <w:t>down from $</w:t>
      </w:r>
      <w:r w:rsidR="00FD2ADF" w:rsidRPr="00FD2ADF">
        <w:t>1,830,830</w:t>
      </w:r>
      <w:r w:rsidR="00FD2ADF">
        <w:t xml:space="preserve"> </w:t>
      </w:r>
      <w:r w:rsidR="0027209D">
        <w:t>in October.</w:t>
      </w:r>
    </w:p>
    <w:p w:rsidR="006A7C21" w:rsidRDefault="0076178E" w:rsidP="00D86B2B">
      <w:pPr>
        <w:pStyle w:val="ListParagraph"/>
        <w:numPr>
          <w:ilvl w:val="0"/>
          <w:numId w:val="6"/>
        </w:numPr>
      </w:pPr>
      <w:r>
        <w:t>I</w:t>
      </w:r>
      <w:r w:rsidRPr="0076178E">
        <w:t>nsurance receipts and family cost participation receipts are coming in higher than originally estimated.</w:t>
      </w:r>
    </w:p>
    <w:p w:rsidR="0076178E" w:rsidRDefault="004877D8" w:rsidP="004877D8">
      <w:r>
        <w:rPr>
          <w:noProof/>
        </w:rPr>
        <w:drawing>
          <wp:anchor distT="0" distB="0" distL="114300" distR="114300" simplePos="0" relativeHeight="251660288" behindDoc="0" locked="0" layoutInCell="1" allowOverlap="1">
            <wp:simplePos x="0" y="0"/>
            <wp:positionH relativeFrom="margin">
              <wp:posOffset>434975</wp:posOffset>
            </wp:positionH>
            <wp:positionV relativeFrom="paragraph">
              <wp:posOffset>63591</wp:posOffset>
            </wp:positionV>
            <wp:extent cx="5897880" cy="3754438"/>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897880" cy="3754438"/>
                    </a:xfrm>
                    <a:prstGeom prst="rect">
                      <a:avLst/>
                    </a:prstGeom>
                  </pic:spPr>
                </pic:pic>
              </a:graphicData>
            </a:graphic>
            <wp14:sizeRelH relativeFrom="margin">
              <wp14:pctWidth>0</wp14:pctWidth>
            </wp14:sizeRelH>
            <wp14:sizeRelV relativeFrom="margin">
              <wp14:pctHeight>0</wp14:pctHeight>
            </wp14:sizeRelV>
          </wp:anchor>
        </w:drawing>
      </w:r>
    </w:p>
    <w:p w:rsidR="00D86B2B" w:rsidRDefault="00D86B2B" w:rsidP="006A7C21">
      <w:pPr>
        <w:ind w:left="720"/>
      </w:pPr>
    </w:p>
    <w:p w:rsidR="00D86B2B" w:rsidRDefault="00D86B2B" w:rsidP="006A7C21">
      <w:pPr>
        <w:ind w:left="720"/>
      </w:pPr>
    </w:p>
    <w:p w:rsidR="00D86B2B" w:rsidRDefault="00D86B2B" w:rsidP="006A7C21">
      <w:pPr>
        <w:ind w:left="720"/>
      </w:pPr>
    </w:p>
    <w:p w:rsidR="00D86B2B" w:rsidRDefault="00D86B2B" w:rsidP="006A7C21">
      <w:pPr>
        <w:ind w:left="720"/>
      </w:pPr>
    </w:p>
    <w:p w:rsidR="00D86B2B" w:rsidRDefault="00D86B2B" w:rsidP="006A7C21">
      <w:pPr>
        <w:ind w:left="720"/>
      </w:pPr>
    </w:p>
    <w:p w:rsidR="00D86B2B" w:rsidRDefault="00D86B2B" w:rsidP="006A7C21">
      <w:pPr>
        <w:ind w:left="720"/>
      </w:pPr>
    </w:p>
    <w:p w:rsidR="00D86B2B" w:rsidRDefault="00D86B2B" w:rsidP="006A7C21">
      <w:pPr>
        <w:ind w:left="720"/>
      </w:pPr>
    </w:p>
    <w:p w:rsidR="00D86B2B" w:rsidRDefault="00D86B2B" w:rsidP="006A7C21">
      <w:pPr>
        <w:ind w:left="720"/>
      </w:pPr>
    </w:p>
    <w:p w:rsidR="00D86B2B" w:rsidRDefault="00D86B2B" w:rsidP="006A7C21">
      <w:pPr>
        <w:ind w:left="720"/>
      </w:pPr>
    </w:p>
    <w:p w:rsidR="00D86B2B" w:rsidRDefault="00D86B2B" w:rsidP="006A7C21">
      <w:pPr>
        <w:ind w:left="720"/>
      </w:pPr>
    </w:p>
    <w:p w:rsidR="00D86B2B" w:rsidRDefault="00D86B2B" w:rsidP="006A7C21">
      <w:pPr>
        <w:ind w:left="720"/>
      </w:pPr>
    </w:p>
    <w:p w:rsidR="00D86B2B" w:rsidRDefault="00D86B2B" w:rsidP="006A7C21">
      <w:pPr>
        <w:ind w:left="720"/>
      </w:pPr>
    </w:p>
    <w:p w:rsidR="00D86B2B" w:rsidRDefault="00D86B2B" w:rsidP="006A7C21">
      <w:pPr>
        <w:ind w:left="720"/>
      </w:pPr>
    </w:p>
    <w:p w:rsidR="00D86B2B" w:rsidRDefault="00D86B2B" w:rsidP="006A7C21">
      <w:pPr>
        <w:ind w:left="720"/>
      </w:pPr>
    </w:p>
    <w:p w:rsidR="00D86B2B" w:rsidRDefault="00D86B2B" w:rsidP="006A7C21">
      <w:pPr>
        <w:ind w:left="720"/>
      </w:pPr>
    </w:p>
    <w:p w:rsidR="00D86B2B" w:rsidRDefault="00D86B2B" w:rsidP="006A7C21">
      <w:pPr>
        <w:ind w:left="720"/>
      </w:pPr>
    </w:p>
    <w:p w:rsidR="00D86B2B" w:rsidRDefault="00D86B2B" w:rsidP="006A7C21">
      <w:pPr>
        <w:ind w:left="720"/>
      </w:pPr>
    </w:p>
    <w:p w:rsidR="00D86B2B" w:rsidRDefault="00D86B2B" w:rsidP="006A7C21">
      <w:pPr>
        <w:ind w:left="720"/>
      </w:pPr>
    </w:p>
    <w:p w:rsidR="00D86B2B" w:rsidRDefault="00D86B2B" w:rsidP="006A7C21">
      <w:pPr>
        <w:ind w:left="720"/>
      </w:pPr>
    </w:p>
    <w:p w:rsidR="00D86B2B" w:rsidRDefault="00D86B2B" w:rsidP="006A7C21">
      <w:pPr>
        <w:ind w:left="720"/>
      </w:pPr>
    </w:p>
    <w:p w:rsidR="00302147" w:rsidRDefault="00302147" w:rsidP="00D86B2B">
      <w:pPr>
        <w:spacing w:after="160" w:line="259" w:lineRule="auto"/>
      </w:pPr>
      <w:r>
        <w:rPr>
          <w:noProof/>
        </w:rPr>
        <w:lastRenderedPageBreak/>
        <w:drawing>
          <wp:inline distT="0" distB="0" distL="0" distR="0" wp14:anchorId="077597D8" wp14:editId="6E3903CA">
            <wp:extent cx="6743700" cy="4213860"/>
            <wp:effectExtent l="0" t="0" r="0"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C7FE8" w:rsidRDefault="00302147" w:rsidP="00D86B2B">
      <w:pPr>
        <w:spacing w:after="160" w:line="259" w:lineRule="auto"/>
      </w:pPr>
      <w:r>
        <w:rPr>
          <w:noProof/>
        </w:rPr>
        <w:drawing>
          <wp:inline distT="0" distB="0" distL="0" distR="0" wp14:anchorId="1BF38DF4" wp14:editId="3900A221">
            <wp:extent cx="6736080" cy="3429000"/>
            <wp:effectExtent l="0" t="0" r="762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877D8" w:rsidRDefault="004877D8" w:rsidP="00D86B2B">
      <w:pPr>
        <w:spacing w:after="160" w:line="259" w:lineRule="auto"/>
      </w:pPr>
    </w:p>
    <w:p w:rsidR="004877D8" w:rsidRDefault="004877D8" w:rsidP="004877D8">
      <w:r w:rsidRPr="006A7C21">
        <w:rPr>
          <w:u w:val="single"/>
        </w:rPr>
        <w:t>SPP/APR Summary</w:t>
      </w:r>
      <w:r>
        <w:t xml:space="preserve"> by Nicole Cossette, Part C Data Manager</w:t>
      </w:r>
    </w:p>
    <w:p w:rsidR="004877D8" w:rsidRDefault="004877D8" w:rsidP="004877D8">
      <w:pPr>
        <w:pStyle w:val="ListParagraph"/>
        <w:numPr>
          <w:ilvl w:val="0"/>
          <w:numId w:val="7"/>
        </w:numPr>
      </w:pPr>
      <w:r>
        <w:t>New interface not open until 1/1/20.  Added Cindy and Myra as viewers, can add more if interested. Once opened and entered will be a quick turn-around.</w:t>
      </w:r>
    </w:p>
    <w:p w:rsidR="004877D8" w:rsidRDefault="004877D8" w:rsidP="00D86B2B">
      <w:pPr>
        <w:spacing w:after="160" w:line="259" w:lineRule="auto"/>
      </w:pPr>
    </w:p>
    <w:sectPr w:rsidR="004877D8" w:rsidSect="00D0265B">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9E2" w:rsidRDefault="009219E2" w:rsidP="009219E2">
      <w:r>
        <w:separator/>
      </w:r>
    </w:p>
  </w:endnote>
  <w:endnote w:type="continuationSeparator" w:id="0">
    <w:p w:rsidR="009219E2" w:rsidRDefault="009219E2" w:rsidP="0092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9E2" w:rsidRDefault="009219E2" w:rsidP="009219E2">
    <w:pPr>
      <w:pStyle w:val="Footer"/>
      <w:jc w:val="center"/>
    </w:pPr>
    <w:r>
      <w:t xml:space="preserve">Page </w:t>
    </w:r>
    <w:r>
      <w:fldChar w:fldCharType="begin"/>
    </w:r>
    <w:r>
      <w:instrText xml:space="preserve"> PAGE  \* Arabic  \* MERGEFORMAT </w:instrText>
    </w:r>
    <w:r>
      <w:fldChar w:fldCharType="separate"/>
    </w:r>
    <w:r w:rsidR="005E37DB">
      <w:rPr>
        <w:noProof/>
      </w:rPr>
      <w:t>4</w:t>
    </w:r>
    <w:r>
      <w:fldChar w:fldCharType="end"/>
    </w:r>
    <w:r>
      <w:t xml:space="preserve"> of </w:t>
    </w:r>
    <w:r w:rsidR="004877D8">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9E2" w:rsidRDefault="009219E2" w:rsidP="009219E2">
      <w:r>
        <w:separator/>
      </w:r>
    </w:p>
  </w:footnote>
  <w:footnote w:type="continuationSeparator" w:id="0">
    <w:p w:rsidR="009219E2" w:rsidRDefault="009219E2" w:rsidP="00921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D78A4"/>
    <w:multiLevelType w:val="hybridMultilevel"/>
    <w:tmpl w:val="0A4A3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017A78"/>
    <w:multiLevelType w:val="hybridMultilevel"/>
    <w:tmpl w:val="5D70E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6D542B3"/>
    <w:multiLevelType w:val="hybridMultilevel"/>
    <w:tmpl w:val="00B20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783581"/>
    <w:multiLevelType w:val="hybridMultilevel"/>
    <w:tmpl w:val="C4FC8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DE29B8"/>
    <w:multiLevelType w:val="hybridMultilevel"/>
    <w:tmpl w:val="6638E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C75C02"/>
    <w:multiLevelType w:val="hybridMultilevel"/>
    <w:tmpl w:val="F0E0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573B7C"/>
    <w:multiLevelType w:val="hybridMultilevel"/>
    <w:tmpl w:val="8180A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17"/>
    <w:rsid w:val="00005F0A"/>
    <w:rsid w:val="0002447F"/>
    <w:rsid w:val="00055B3E"/>
    <w:rsid w:val="000612D3"/>
    <w:rsid w:val="00064341"/>
    <w:rsid w:val="00070688"/>
    <w:rsid w:val="00085626"/>
    <w:rsid w:val="000A5B31"/>
    <w:rsid w:val="000B7601"/>
    <w:rsid w:val="000E3888"/>
    <w:rsid w:val="000E43B4"/>
    <w:rsid w:val="001209B7"/>
    <w:rsid w:val="00155F9E"/>
    <w:rsid w:val="001A21E4"/>
    <w:rsid w:val="001B0BEF"/>
    <w:rsid w:val="001C2A69"/>
    <w:rsid w:val="001D382D"/>
    <w:rsid w:val="001E42E0"/>
    <w:rsid w:val="0021352C"/>
    <w:rsid w:val="00222B94"/>
    <w:rsid w:val="00241E55"/>
    <w:rsid w:val="00241EA2"/>
    <w:rsid w:val="00244EDB"/>
    <w:rsid w:val="002537E9"/>
    <w:rsid w:val="00262747"/>
    <w:rsid w:val="002629B8"/>
    <w:rsid w:val="0027209D"/>
    <w:rsid w:val="002C69DA"/>
    <w:rsid w:val="002D2FD7"/>
    <w:rsid w:val="002D6224"/>
    <w:rsid w:val="002D7042"/>
    <w:rsid w:val="002E6935"/>
    <w:rsid w:val="002E7314"/>
    <w:rsid w:val="00302147"/>
    <w:rsid w:val="00307E4F"/>
    <w:rsid w:val="00317E72"/>
    <w:rsid w:val="003219C2"/>
    <w:rsid w:val="00350B66"/>
    <w:rsid w:val="00354E36"/>
    <w:rsid w:val="0037633E"/>
    <w:rsid w:val="00382605"/>
    <w:rsid w:val="003A3B60"/>
    <w:rsid w:val="003A73ED"/>
    <w:rsid w:val="003B2477"/>
    <w:rsid w:val="003F1A54"/>
    <w:rsid w:val="004206DE"/>
    <w:rsid w:val="004221E9"/>
    <w:rsid w:val="00422767"/>
    <w:rsid w:val="004608CB"/>
    <w:rsid w:val="004877D8"/>
    <w:rsid w:val="004D0373"/>
    <w:rsid w:val="00501B6A"/>
    <w:rsid w:val="00517D43"/>
    <w:rsid w:val="00532F09"/>
    <w:rsid w:val="00543C30"/>
    <w:rsid w:val="00594ED1"/>
    <w:rsid w:val="005C1DA7"/>
    <w:rsid w:val="005D0C88"/>
    <w:rsid w:val="005E37DB"/>
    <w:rsid w:val="00606BD0"/>
    <w:rsid w:val="00610922"/>
    <w:rsid w:val="0062513B"/>
    <w:rsid w:val="00640146"/>
    <w:rsid w:val="006539E4"/>
    <w:rsid w:val="00656F07"/>
    <w:rsid w:val="00666BE3"/>
    <w:rsid w:val="00672F68"/>
    <w:rsid w:val="00674265"/>
    <w:rsid w:val="006905E1"/>
    <w:rsid w:val="006A6BDC"/>
    <w:rsid w:val="006A7C21"/>
    <w:rsid w:val="0070146C"/>
    <w:rsid w:val="00715432"/>
    <w:rsid w:val="00745917"/>
    <w:rsid w:val="00756FE4"/>
    <w:rsid w:val="0076178E"/>
    <w:rsid w:val="0079661C"/>
    <w:rsid w:val="007A08D9"/>
    <w:rsid w:val="007C6807"/>
    <w:rsid w:val="007C7FE8"/>
    <w:rsid w:val="007D65C4"/>
    <w:rsid w:val="007E28F0"/>
    <w:rsid w:val="007F0C5B"/>
    <w:rsid w:val="00806F51"/>
    <w:rsid w:val="00811B91"/>
    <w:rsid w:val="008136BD"/>
    <w:rsid w:val="00845DD2"/>
    <w:rsid w:val="0085124B"/>
    <w:rsid w:val="00857088"/>
    <w:rsid w:val="0088424D"/>
    <w:rsid w:val="008A09DC"/>
    <w:rsid w:val="008B5118"/>
    <w:rsid w:val="008D37A6"/>
    <w:rsid w:val="0090116B"/>
    <w:rsid w:val="009108EA"/>
    <w:rsid w:val="0091241F"/>
    <w:rsid w:val="009219E2"/>
    <w:rsid w:val="00987FB2"/>
    <w:rsid w:val="0099217F"/>
    <w:rsid w:val="009938AB"/>
    <w:rsid w:val="009973CA"/>
    <w:rsid w:val="009F4B9F"/>
    <w:rsid w:val="00A1480F"/>
    <w:rsid w:val="00A178B2"/>
    <w:rsid w:val="00A5466C"/>
    <w:rsid w:val="00A66793"/>
    <w:rsid w:val="00A71292"/>
    <w:rsid w:val="00AA5718"/>
    <w:rsid w:val="00AA7AD5"/>
    <w:rsid w:val="00AC0B0C"/>
    <w:rsid w:val="00AC18C4"/>
    <w:rsid w:val="00AC677A"/>
    <w:rsid w:val="00AE7953"/>
    <w:rsid w:val="00B35E0A"/>
    <w:rsid w:val="00B530B9"/>
    <w:rsid w:val="00B55CF0"/>
    <w:rsid w:val="00B74C06"/>
    <w:rsid w:val="00BC0A7F"/>
    <w:rsid w:val="00BD71E2"/>
    <w:rsid w:val="00C26523"/>
    <w:rsid w:val="00C31587"/>
    <w:rsid w:val="00C41847"/>
    <w:rsid w:val="00C56282"/>
    <w:rsid w:val="00C57467"/>
    <w:rsid w:val="00C57CFF"/>
    <w:rsid w:val="00CD7C46"/>
    <w:rsid w:val="00CE23D2"/>
    <w:rsid w:val="00CE4BB3"/>
    <w:rsid w:val="00D0265B"/>
    <w:rsid w:val="00D07673"/>
    <w:rsid w:val="00D14928"/>
    <w:rsid w:val="00D3225A"/>
    <w:rsid w:val="00D34050"/>
    <w:rsid w:val="00D43C08"/>
    <w:rsid w:val="00D51416"/>
    <w:rsid w:val="00D57F27"/>
    <w:rsid w:val="00D81994"/>
    <w:rsid w:val="00D86B2B"/>
    <w:rsid w:val="00DE18C4"/>
    <w:rsid w:val="00DE7B71"/>
    <w:rsid w:val="00E21CE9"/>
    <w:rsid w:val="00E22B88"/>
    <w:rsid w:val="00E404F3"/>
    <w:rsid w:val="00E6262B"/>
    <w:rsid w:val="00E80009"/>
    <w:rsid w:val="00E8034A"/>
    <w:rsid w:val="00E82E73"/>
    <w:rsid w:val="00E9309B"/>
    <w:rsid w:val="00EC579E"/>
    <w:rsid w:val="00EC6555"/>
    <w:rsid w:val="00ED6222"/>
    <w:rsid w:val="00EF1440"/>
    <w:rsid w:val="00F010F0"/>
    <w:rsid w:val="00F25381"/>
    <w:rsid w:val="00F450C3"/>
    <w:rsid w:val="00F5459F"/>
    <w:rsid w:val="00F61414"/>
    <w:rsid w:val="00F6646A"/>
    <w:rsid w:val="00F86E35"/>
    <w:rsid w:val="00FD2ADF"/>
    <w:rsid w:val="00FD6772"/>
    <w:rsid w:val="00FE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284BF0E-8C97-429D-BDC1-1B6AE899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59F"/>
    <w:pPr>
      <w:spacing w:after="0" w:line="240" w:lineRule="auto"/>
    </w:pPr>
    <w:rPr>
      <w:rFonts w:ascii="Arial" w:hAnsi="Arial" w:cs="Times New Roman"/>
      <w:szCs w:val="20"/>
    </w:rPr>
  </w:style>
  <w:style w:type="paragraph" w:styleId="Heading1">
    <w:name w:val="heading 1"/>
    <w:basedOn w:val="Normal"/>
    <w:link w:val="Heading1Char"/>
    <w:uiPriority w:val="9"/>
    <w:qFormat/>
    <w:rsid w:val="005E37DB"/>
    <w:pPr>
      <w:widowControl w:val="0"/>
      <w:outlineLvl w:val="0"/>
    </w:pPr>
    <w:rPr>
      <w:rFonts w:eastAsia="Arial" w:cstheme="minorBidi"/>
      <w:sz w:val="28"/>
      <w:szCs w:val="28"/>
    </w:rPr>
  </w:style>
  <w:style w:type="paragraph" w:styleId="Heading3">
    <w:name w:val="heading 3"/>
    <w:basedOn w:val="Normal"/>
    <w:link w:val="Heading3Char"/>
    <w:uiPriority w:val="9"/>
    <w:unhideWhenUsed/>
    <w:qFormat/>
    <w:rsid w:val="005E37DB"/>
    <w:pPr>
      <w:widowControl w:val="0"/>
      <w:ind w:left="132"/>
      <w:outlineLvl w:val="2"/>
    </w:pPr>
    <w:rPr>
      <w:rFonts w:eastAsia="Arial" w:cstheme="min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A54"/>
    <w:pPr>
      <w:ind w:left="720"/>
      <w:contextualSpacing/>
    </w:pPr>
  </w:style>
  <w:style w:type="paragraph" w:styleId="BalloonText">
    <w:name w:val="Balloon Text"/>
    <w:basedOn w:val="Normal"/>
    <w:link w:val="BalloonTextChar"/>
    <w:uiPriority w:val="99"/>
    <w:semiHidden/>
    <w:unhideWhenUsed/>
    <w:rsid w:val="008D37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7A6"/>
    <w:rPr>
      <w:rFonts w:ascii="Segoe UI" w:hAnsi="Segoe UI" w:cs="Segoe UI"/>
      <w:sz w:val="18"/>
      <w:szCs w:val="18"/>
    </w:rPr>
  </w:style>
  <w:style w:type="paragraph" w:styleId="Header">
    <w:name w:val="header"/>
    <w:basedOn w:val="Normal"/>
    <w:link w:val="HeaderChar"/>
    <w:uiPriority w:val="99"/>
    <w:unhideWhenUsed/>
    <w:rsid w:val="009219E2"/>
    <w:pPr>
      <w:tabs>
        <w:tab w:val="center" w:pos="4680"/>
        <w:tab w:val="right" w:pos="9360"/>
      </w:tabs>
    </w:pPr>
  </w:style>
  <w:style w:type="character" w:customStyle="1" w:styleId="HeaderChar">
    <w:name w:val="Header Char"/>
    <w:basedOn w:val="DefaultParagraphFont"/>
    <w:link w:val="Header"/>
    <w:uiPriority w:val="99"/>
    <w:rsid w:val="009219E2"/>
    <w:rPr>
      <w:rFonts w:ascii="Arial" w:hAnsi="Arial" w:cs="Times New Roman"/>
      <w:szCs w:val="20"/>
    </w:rPr>
  </w:style>
  <w:style w:type="paragraph" w:styleId="Footer">
    <w:name w:val="footer"/>
    <w:basedOn w:val="Normal"/>
    <w:link w:val="FooterChar"/>
    <w:uiPriority w:val="99"/>
    <w:unhideWhenUsed/>
    <w:rsid w:val="009219E2"/>
    <w:pPr>
      <w:tabs>
        <w:tab w:val="center" w:pos="4680"/>
        <w:tab w:val="right" w:pos="9360"/>
      </w:tabs>
    </w:pPr>
  </w:style>
  <w:style w:type="character" w:customStyle="1" w:styleId="FooterChar">
    <w:name w:val="Footer Char"/>
    <w:basedOn w:val="DefaultParagraphFont"/>
    <w:link w:val="Footer"/>
    <w:uiPriority w:val="99"/>
    <w:rsid w:val="009219E2"/>
    <w:rPr>
      <w:rFonts w:ascii="Arial" w:hAnsi="Arial" w:cs="Times New Roman"/>
      <w:szCs w:val="20"/>
    </w:rPr>
  </w:style>
  <w:style w:type="table" w:styleId="TableGrid">
    <w:name w:val="Table Grid"/>
    <w:basedOn w:val="TableNormal"/>
    <w:uiPriority w:val="39"/>
    <w:rsid w:val="00CE2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E37DB"/>
    <w:rPr>
      <w:rFonts w:ascii="Arial" w:eastAsia="Arial" w:hAnsi="Arial"/>
      <w:sz w:val="28"/>
      <w:szCs w:val="28"/>
    </w:rPr>
  </w:style>
  <w:style w:type="character" w:customStyle="1" w:styleId="Heading3Char">
    <w:name w:val="Heading 3 Char"/>
    <w:basedOn w:val="DefaultParagraphFont"/>
    <w:link w:val="Heading3"/>
    <w:uiPriority w:val="9"/>
    <w:rsid w:val="005E37DB"/>
    <w:rPr>
      <w:rFonts w:ascii="Arial" w:eastAsia="Arial" w:hAnsi="Arial"/>
      <w:b/>
      <w:bCs/>
      <w:sz w:val="21"/>
      <w:szCs w:val="21"/>
    </w:rPr>
  </w:style>
  <w:style w:type="paragraph" w:styleId="BodyText">
    <w:name w:val="Body Text"/>
    <w:basedOn w:val="Normal"/>
    <w:link w:val="BodyTextChar"/>
    <w:uiPriority w:val="1"/>
    <w:qFormat/>
    <w:rsid w:val="005E37DB"/>
    <w:pPr>
      <w:widowControl w:val="0"/>
      <w:ind w:left="114"/>
    </w:pPr>
    <w:rPr>
      <w:rFonts w:eastAsia="Arial" w:cstheme="minorBidi"/>
      <w:sz w:val="21"/>
      <w:szCs w:val="21"/>
    </w:rPr>
  </w:style>
  <w:style w:type="character" w:customStyle="1" w:styleId="BodyTextChar">
    <w:name w:val="Body Text Char"/>
    <w:basedOn w:val="DefaultParagraphFont"/>
    <w:link w:val="BodyText"/>
    <w:uiPriority w:val="1"/>
    <w:rsid w:val="005E37DB"/>
    <w:rPr>
      <w:rFonts w:ascii="Arial" w:eastAsia="Arial" w:hAnsi="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95563">
      <w:bodyDiv w:val="1"/>
      <w:marLeft w:val="0"/>
      <w:marRight w:val="0"/>
      <w:marTop w:val="0"/>
      <w:marBottom w:val="0"/>
      <w:divBdr>
        <w:top w:val="none" w:sz="0" w:space="0" w:color="auto"/>
        <w:left w:val="none" w:sz="0" w:space="0" w:color="auto"/>
        <w:bottom w:val="none" w:sz="0" w:space="0" w:color="auto"/>
        <w:right w:val="none" w:sz="0" w:space="0" w:color="auto"/>
      </w:divBdr>
    </w:div>
    <w:div w:id="661785951">
      <w:bodyDiv w:val="1"/>
      <w:marLeft w:val="0"/>
      <w:marRight w:val="0"/>
      <w:marTop w:val="0"/>
      <w:marBottom w:val="0"/>
      <w:divBdr>
        <w:top w:val="none" w:sz="0" w:space="0" w:color="auto"/>
        <w:left w:val="none" w:sz="0" w:space="0" w:color="auto"/>
        <w:bottom w:val="none" w:sz="0" w:space="0" w:color="auto"/>
        <w:right w:val="none" w:sz="0" w:space="0" w:color="auto"/>
      </w:divBdr>
    </w:div>
    <w:div w:id="960182734">
      <w:bodyDiv w:val="1"/>
      <w:marLeft w:val="0"/>
      <w:marRight w:val="0"/>
      <w:marTop w:val="0"/>
      <w:marBottom w:val="0"/>
      <w:divBdr>
        <w:top w:val="none" w:sz="0" w:space="0" w:color="auto"/>
        <w:left w:val="none" w:sz="0" w:space="0" w:color="auto"/>
        <w:bottom w:val="none" w:sz="0" w:space="0" w:color="auto"/>
        <w:right w:val="none" w:sz="0" w:space="0" w:color="auto"/>
      </w:divBdr>
    </w:div>
    <w:div w:id="1662344218">
      <w:bodyDiv w:val="1"/>
      <w:marLeft w:val="0"/>
      <w:marRight w:val="0"/>
      <w:marTop w:val="0"/>
      <w:marBottom w:val="0"/>
      <w:divBdr>
        <w:top w:val="none" w:sz="0" w:space="0" w:color="auto"/>
        <w:left w:val="none" w:sz="0" w:space="0" w:color="auto"/>
        <w:bottom w:val="none" w:sz="0" w:space="0" w:color="auto"/>
        <w:right w:val="none" w:sz="0" w:space="0" w:color="auto"/>
      </w:divBdr>
    </w:div>
    <w:div w:id="202736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Beott@ct.gov"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sde-fs1hfdk\EARLYCHILD\BirthToThree\~New%20Folders\SICC\ICC%20lead%20agency%20reports\B23ReferralGraphs-throughNov2019.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sde-fs1hfdk\EARLYCHILD\BirthToThree\~New%20Folders\SICC\ICC%20lead%20agency%20reports\B23ReferralGraphs-throughNov201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a:solidFill>
                  <a:schemeClr val="tx1"/>
                </a:solidFill>
              </a:rPr>
              <a:t>One Year of Birth to Three </a:t>
            </a:r>
            <a:r>
              <a:rPr lang="en-US" sz="1400" b="1">
                <a:solidFill>
                  <a:schemeClr val="accent5"/>
                </a:solidFill>
              </a:rPr>
              <a:t>Referrals</a:t>
            </a:r>
            <a:r>
              <a:rPr lang="en-US" sz="1400" b="1"/>
              <a:t>, </a:t>
            </a:r>
            <a:r>
              <a:rPr lang="en-US" sz="1400" b="1">
                <a:solidFill>
                  <a:srgbClr val="00B050"/>
                </a:solidFill>
              </a:rPr>
              <a:t>Evaluations</a:t>
            </a:r>
            <a:r>
              <a:rPr lang="en-US" sz="1400" b="1"/>
              <a:t> </a:t>
            </a:r>
            <a:r>
              <a:rPr lang="en-US" sz="1400" b="1">
                <a:solidFill>
                  <a:schemeClr val="tx1"/>
                </a:solidFill>
              </a:rPr>
              <a:t>and</a:t>
            </a:r>
            <a:r>
              <a:rPr lang="en-US" sz="1400" b="1"/>
              <a:t> </a:t>
            </a:r>
            <a:r>
              <a:rPr lang="en-US" sz="1400" b="1" baseline="0">
                <a:solidFill>
                  <a:srgbClr val="7030A0"/>
                </a:solidFill>
              </a:rPr>
              <a:t>Children Determined to be Eligible</a:t>
            </a:r>
          </a:p>
        </c:rich>
      </c:tx>
      <c:layout/>
      <c:overlay val="0"/>
      <c:spPr>
        <a:noFill/>
        <a:ln>
          <a:noFill/>
        </a:ln>
        <a:effectLst/>
      </c:spPr>
    </c:title>
    <c:autoTitleDeleted val="0"/>
    <c:plotArea>
      <c:layout/>
      <c:lineChart>
        <c:grouping val="standard"/>
        <c:varyColors val="0"/>
        <c:ser>
          <c:idx val="4"/>
          <c:order val="0"/>
          <c:tx>
            <c:strRef>
              <c:f>'source data'!$B$3</c:f>
              <c:strCache>
                <c:ptCount val="1"/>
                <c:pt idx="0">
                  <c:v>All Referrals</c:v>
                </c:pt>
              </c:strCache>
            </c:strRef>
          </c:tx>
          <c:spPr>
            <a:ln w="28575" cap="rnd">
              <a:solidFill>
                <a:schemeClr val="accent5"/>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0-B6CB-45B0-B9BC-B45BA02C49B7}"/>
                </c:ext>
              </c:extLst>
            </c:dLbl>
            <c:dLbl>
              <c:idx val="1"/>
              <c:layout>
                <c:manualLayout>
                  <c:x val="-3.3689303360617727E-2"/>
                  <c:y val="-2.6186818055763634E-2"/>
                </c:manualLayout>
              </c:layout>
              <c:tx>
                <c:rich>
                  <a:bodyPr/>
                  <a:lstStyle/>
                  <a:p>
                    <a:fld id="{4D14004A-4A59-44DD-977E-E2BCE418CFAA}" type="VALUE">
                      <a:rPr lang="en-US" i="1"/>
                      <a:pPr/>
                      <a:t>[VALUE]</a:t>
                    </a:fld>
                    <a:endParaRPr 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B6CB-45B0-B9BC-B45BA02C49B7}"/>
                </c:ext>
              </c:extLst>
            </c:dLbl>
            <c:dLbl>
              <c:idx val="2"/>
              <c:delete val="1"/>
              <c:extLst>
                <c:ext xmlns:c15="http://schemas.microsoft.com/office/drawing/2012/chart" uri="{CE6537A1-D6FC-4f65-9D91-7224C49458BB}"/>
                <c:ext xmlns:c16="http://schemas.microsoft.com/office/drawing/2014/chart" uri="{C3380CC4-5D6E-409C-BE32-E72D297353CC}">
                  <c16:uniqueId val="{00000002-B6CB-45B0-B9BC-B45BA02C49B7}"/>
                </c:ext>
              </c:extLst>
            </c:dLbl>
            <c:dLbl>
              <c:idx val="3"/>
              <c:delete val="1"/>
              <c:extLst>
                <c:ext xmlns:c15="http://schemas.microsoft.com/office/drawing/2012/chart" uri="{CE6537A1-D6FC-4f65-9D91-7224C49458BB}"/>
                <c:ext xmlns:c16="http://schemas.microsoft.com/office/drawing/2014/chart" uri="{C3380CC4-5D6E-409C-BE32-E72D297353CC}">
                  <c16:uniqueId val="{00000003-B6CB-45B0-B9BC-B45BA02C49B7}"/>
                </c:ext>
              </c:extLst>
            </c:dLbl>
            <c:dLbl>
              <c:idx val="4"/>
              <c:delete val="1"/>
              <c:extLst>
                <c:ext xmlns:c15="http://schemas.microsoft.com/office/drawing/2012/chart" uri="{CE6537A1-D6FC-4f65-9D91-7224C49458BB}"/>
                <c:ext xmlns:c16="http://schemas.microsoft.com/office/drawing/2014/chart" uri="{C3380CC4-5D6E-409C-BE32-E72D297353CC}">
                  <c16:uniqueId val="{00000004-B6CB-45B0-B9BC-B45BA02C49B7}"/>
                </c:ext>
              </c:extLst>
            </c:dLbl>
            <c:dLbl>
              <c:idx val="5"/>
              <c:delete val="1"/>
              <c:extLst>
                <c:ext xmlns:c15="http://schemas.microsoft.com/office/drawing/2012/chart" uri="{CE6537A1-D6FC-4f65-9D91-7224C49458BB}"/>
                <c:ext xmlns:c16="http://schemas.microsoft.com/office/drawing/2014/chart" uri="{C3380CC4-5D6E-409C-BE32-E72D297353CC}">
                  <c16:uniqueId val="{00000005-B6CB-45B0-B9BC-B45BA02C49B7}"/>
                </c:ext>
              </c:extLst>
            </c:dLbl>
            <c:dLbl>
              <c:idx val="6"/>
              <c:delete val="1"/>
              <c:extLst>
                <c:ext xmlns:c15="http://schemas.microsoft.com/office/drawing/2012/chart" uri="{CE6537A1-D6FC-4f65-9D91-7224C49458BB}"/>
                <c:ext xmlns:c16="http://schemas.microsoft.com/office/drawing/2014/chart" uri="{C3380CC4-5D6E-409C-BE32-E72D297353CC}">
                  <c16:uniqueId val="{00000006-B6CB-45B0-B9BC-B45BA02C49B7}"/>
                </c:ext>
              </c:extLst>
            </c:dLbl>
            <c:dLbl>
              <c:idx val="7"/>
              <c:delete val="1"/>
              <c:extLst>
                <c:ext xmlns:c15="http://schemas.microsoft.com/office/drawing/2012/chart" uri="{CE6537A1-D6FC-4f65-9D91-7224C49458BB}"/>
                <c:ext xmlns:c16="http://schemas.microsoft.com/office/drawing/2014/chart" uri="{C3380CC4-5D6E-409C-BE32-E72D297353CC}">
                  <c16:uniqueId val="{00000007-B6CB-45B0-B9BC-B45BA02C49B7}"/>
                </c:ext>
              </c:extLst>
            </c:dLbl>
            <c:dLbl>
              <c:idx val="8"/>
              <c:delete val="1"/>
              <c:extLst>
                <c:ext xmlns:c15="http://schemas.microsoft.com/office/drawing/2012/chart" uri="{CE6537A1-D6FC-4f65-9D91-7224C49458BB}"/>
                <c:ext xmlns:c16="http://schemas.microsoft.com/office/drawing/2014/chart" uri="{C3380CC4-5D6E-409C-BE32-E72D297353CC}">
                  <c16:uniqueId val="{00000008-B6CB-45B0-B9BC-B45BA02C49B7}"/>
                </c:ext>
              </c:extLst>
            </c:dLbl>
            <c:dLbl>
              <c:idx val="9"/>
              <c:delete val="1"/>
              <c:extLst>
                <c:ext xmlns:c15="http://schemas.microsoft.com/office/drawing/2012/chart" uri="{CE6537A1-D6FC-4f65-9D91-7224C49458BB}"/>
                <c:ext xmlns:c16="http://schemas.microsoft.com/office/drawing/2014/chart" uri="{C3380CC4-5D6E-409C-BE32-E72D297353CC}">
                  <c16:uniqueId val="{00000009-B6CB-45B0-B9BC-B45BA02C49B7}"/>
                </c:ext>
              </c:extLst>
            </c:dLbl>
            <c:dLbl>
              <c:idx val="10"/>
              <c:delete val="1"/>
              <c:extLst>
                <c:ext xmlns:c15="http://schemas.microsoft.com/office/drawing/2012/chart" uri="{CE6537A1-D6FC-4f65-9D91-7224C49458BB}"/>
                <c:ext xmlns:c16="http://schemas.microsoft.com/office/drawing/2014/chart" uri="{C3380CC4-5D6E-409C-BE32-E72D297353CC}">
                  <c16:uniqueId val="{0000000A-B6CB-45B0-B9BC-B45BA02C49B7}"/>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accent5"/>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'source data'!$A$39:$A$50</c:f>
              <c:numCache>
                <c:formatCode>mmm\-yy</c:formatCode>
                <c:ptCount val="12"/>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numCache>
            </c:numRef>
          </c:cat>
          <c:val>
            <c:numRef>
              <c:f>'source data'!$B$39:$B$50</c:f>
              <c:numCache>
                <c:formatCode>General</c:formatCode>
                <c:ptCount val="12"/>
                <c:pt idx="0">
                  <c:v>753</c:v>
                </c:pt>
                <c:pt idx="1">
                  <c:v>1020</c:v>
                </c:pt>
                <c:pt idx="2">
                  <c:v>930</c:v>
                </c:pt>
                <c:pt idx="3">
                  <c:v>1019</c:v>
                </c:pt>
                <c:pt idx="4">
                  <c:v>1017</c:v>
                </c:pt>
                <c:pt idx="5">
                  <c:v>980</c:v>
                </c:pt>
                <c:pt idx="6">
                  <c:v>824</c:v>
                </c:pt>
                <c:pt idx="7">
                  <c:v>909</c:v>
                </c:pt>
                <c:pt idx="8">
                  <c:v>876</c:v>
                </c:pt>
                <c:pt idx="9">
                  <c:v>856</c:v>
                </c:pt>
                <c:pt idx="10">
                  <c:v>997</c:v>
                </c:pt>
                <c:pt idx="11">
                  <c:v>802</c:v>
                </c:pt>
              </c:numCache>
            </c:numRef>
          </c:val>
          <c:smooth val="0"/>
          <c:extLst>
            <c:ext xmlns:c16="http://schemas.microsoft.com/office/drawing/2014/chart" uri="{C3380CC4-5D6E-409C-BE32-E72D297353CC}">
              <c16:uniqueId val="{0000000B-B6CB-45B0-B9BC-B45BA02C49B7}"/>
            </c:ext>
          </c:extLst>
        </c:ser>
        <c:ser>
          <c:idx val="6"/>
          <c:order val="1"/>
          <c:tx>
            <c:strRef>
              <c:f>'source data'!$D$3</c:f>
              <c:strCache>
                <c:ptCount val="1"/>
                <c:pt idx="0">
                  <c:v>Evaluations</c:v>
                </c:pt>
              </c:strCache>
            </c:strRef>
          </c:tx>
          <c:spPr>
            <a:ln w="28575" cap="rnd">
              <a:solidFill>
                <a:srgbClr val="00B050"/>
              </a:solidFill>
              <a:round/>
            </a:ln>
            <a:effectLst/>
          </c:spPr>
          <c:marker>
            <c:symbol val="none"/>
          </c:marker>
          <c:dLbls>
            <c:dLbl>
              <c:idx val="4"/>
              <c:layout>
                <c:manualLayout>
                  <c:x val="-5.8731643904493562E-3"/>
                  <c:y val="4.857881466417181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B6CB-45B0-B9BC-B45BA02C49B7}"/>
                </c:ext>
              </c:extLst>
            </c:dLbl>
            <c:dLbl>
              <c:idx val="11"/>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B6CB-45B0-B9BC-B45BA02C49B7}"/>
                </c:ext>
              </c:extLst>
            </c:dLbl>
            <c:spPr>
              <a:noFill/>
              <a:ln>
                <a:noFill/>
              </a:ln>
              <a:effectLst/>
            </c:spPr>
            <c:txPr>
              <a:bodyPr wrap="square" lIns="38100" tIns="19050" rIns="38100" bIns="19050" anchor="ctr">
                <a:spAutoFit/>
              </a:bodyPr>
              <a:lstStyle/>
              <a:p>
                <a:pPr>
                  <a:defRPr sz="1600">
                    <a:solidFill>
                      <a:srgbClr val="00B050"/>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numRef>
              <c:f>'source data'!$A$39:$A$50</c:f>
              <c:numCache>
                <c:formatCode>mmm\-yy</c:formatCode>
                <c:ptCount val="12"/>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numCache>
            </c:numRef>
          </c:cat>
          <c:val>
            <c:numRef>
              <c:f>'source data'!$D$39:$D$50</c:f>
              <c:numCache>
                <c:formatCode>General</c:formatCode>
                <c:ptCount val="12"/>
                <c:pt idx="0">
                  <c:v>692</c:v>
                </c:pt>
                <c:pt idx="1">
                  <c:v>898</c:v>
                </c:pt>
                <c:pt idx="2">
                  <c:v>820</c:v>
                </c:pt>
                <c:pt idx="3">
                  <c:v>845</c:v>
                </c:pt>
                <c:pt idx="4">
                  <c:v>967</c:v>
                </c:pt>
                <c:pt idx="5">
                  <c:v>958</c:v>
                </c:pt>
                <c:pt idx="6">
                  <c:v>821</c:v>
                </c:pt>
                <c:pt idx="7">
                  <c:v>896</c:v>
                </c:pt>
                <c:pt idx="8">
                  <c:v>835</c:v>
                </c:pt>
                <c:pt idx="9">
                  <c:v>811</c:v>
                </c:pt>
                <c:pt idx="10">
                  <c:v>871</c:v>
                </c:pt>
                <c:pt idx="11">
                  <c:v>710</c:v>
                </c:pt>
              </c:numCache>
            </c:numRef>
          </c:val>
          <c:smooth val="0"/>
          <c:extLst>
            <c:ext xmlns:c16="http://schemas.microsoft.com/office/drawing/2014/chart" uri="{C3380CC4-5D6E-409C-BE32-E72D297353CC}">
              <c16:uniqueId val="{0000000E-B6CB-45B0-B9BC-B45BA02C49B7}"/>
            </c:ext>
          </c:extLst>
        </c:ser>
        <c:ser>
          <c:idx val="7"/>
          <c:order val="2"/>
          <c:tx>
            <c:strRef>
              <c:f>'source data'!$E$3</c:f>
              <c:strCache>
                <c:ptCount val="1"/>
                <c:pt idx="0">
                  <c:v>Eligible</c:v>
                </c:pt>
              </c:strCache>
            </c:strRef>
          </c:tx>
          <c:spPr>
            <a:ln w="28575" cap="rnd">
              <a:solidFill>
                <a:srgbClr val="7030A0"/>
              </a:solidFill>
              <a:round/>
            </a:ln>
            <a:effectLst/>
          </c:spPr>
          <c:marker>
            <c:symbol val="none"/>
          </c:marker>
          <c:dLbls>
            <c:dLbl>
              <c:idx val="5"/>
              <c:layout>
                <c:manualLayout>
                  <c:x val="-1.7619493171348068E-2"/>
                  <c:y val="-3.440999372045513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B6CB-45B0-B9BC-B45BA02C49B7}"/>
                </c:ext>
              </c:extLst>
            </c:dLbl>
            <c:dLbl>
              <c:idx val="11"/>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B6CB-45B0-B9BC-B45BA02C49B7}"/>
                </c:ext>
              </c:extLst>
            </c:dLbl>
            <c:spPr>
              <a:noFill/>
              <a:ln>
                <a:noFill/>
              </a:ln>
              <a:effectLst/>
            </c:spPr>
            <c:txPr>
              <a:bodyPr wrap="square" lIns="38100" tIns="19050" rIns="38100" bIns="19050" anchor="ctr">
                <a:spAutoFit/>
              </a:bodyPr>
              <a:lstStyle/>
              <a:p>
                <a:pPr>
                  <a:defRPr sz="1600">
                    <a:solidFill>
                      <a:srgbClr val="7030A0"/>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numRef>
              <c:f>'source data'!$A$39:$A$50</c:f>
              <c:numCache>
                <c:formatCode>mmm\-yy</c:formatCode>
                <c:ptCount val="12"/>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numCache>
            </c:numRef>
          </c:cat>
          <c:val>
            <c:numRef>
              <c:f>'source data'!$E$39:$E$50</c:f>
              <c:numCache>
                <c:formatCode>General</c:formatCode>
                <c:ptCount val="12"/>
                <c:pt idx="0">
                  <c:v>464</c:v>
                </c:pt>
                <c:pt idx="1">
                  <c:v>597</c:v>
                </c:pt>
                <c:pt idx="2">
                  <c:v>554</c:v>
                </c:pt>
                <c:pt idx="3">
                  <c:v>571</c:v>
                </c:pt>
                <c:pt idx="4">
                  <c:v>655</c:v>
                </c:pt>
                <c:pt idx="5">
                  <c:v>656</c:v>
                </c:pt>
                <c:pt idx="6">
                  <c:v>544</c:v>
                </c:pt>
                <c:pt idx="7">
                  <c:v>631</c:v>
                </c:pt>
                <c:pt idx="8">
                  <c:v>551</c:v>
                </c:pt>
                <c:pt idx="9">
                  <c:v>559</c:v>
                </c:pt>
                <c:pt idx="10">
                  <c:v>591</c:v>
                </c:pt>
                <c:pt idx="11">
                  <c:v>468</c:v>
                </c:pt>
              </c:numCache>
            </c:numRef>
          </c:val>
          <c:smooth val="0"/>
          <c:extLst>
            <c:ext xmlns:c16="http://schemas.microsoft.com/office/drawing/2014/chart" uri="{C3380CC4-5D6E-409C-BE32-E72D297353CC}">
              <c16:uniqueId val="{00000011-B6CB-45B0-B9BC-B45BA02C49B7}"/>
            </c:ext>
          </c:extLst>
        </c:ser>
        <c:dLbls>
          <c:showLegendKey val="0"/>
          <c:showVal val="0"/>
          <c:showCatName val="0"/>
          <c:showSerName val="0"/>
          <c:showPercent val="0"/>
          <c:showBubbleSize val="0"/>
        </c:dLbls>
        <c:smooth val="0"/>
        <c:axId val="508853896"/>
        <c:axId val="508855536"/>
      </c:lineChart>
      <c:dateAx>
        <c:axId val="508853896"/>
        <c:scaling>
          <c:orientation val="minMax"/>
        </c:scaling>
        <c:delete val="0"/>
        <c:axPos val="b"/>
        <c:numFmt formatCode="mmm\-yy" sourceLinked="1"/>
        <c:majorTickMark val="cross"/>
        <c:minorTickMark val="cross"/>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08855536"/>
        <c:crosses val="autoZero"/>
        <c:auto val="1"/>
        <c:lblOffset val="100"/>
        <c:baseTimeUnit val="months"/>
      </c:dateAx>
      <c:valAx>
        <c:axId val="508855536"/>
        <c:scaling>
          <c:orientation val="minMax"/>
          <c:min val="3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508853896"/>
        <c:crosses val="autoZero"/>
        <c:crossBetween val="between"/>
      </c:valAx>
    </c:plotArea>
    <c:plotVisOnly val="1"/>
    <c:dispBlanksAs val="gap"/>
    <c:showDLblsOverMax val="0"/>
  </c:chart>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en-US" sz="1800">
                <a:solidFill>
                  <a:sysClr val="windowText" lastClr="000000"/>
                </a:solidFill>
              </a:rPr>
              <a:t>Birth to Three </a:t>
            </a:r>
            <a:r>
              <a:rPr lang="en-US" sz="1800">
                <a:solidFill>
                  <a:srgbClr val="7030A0"/>
                </a:solidFill>
              </a:rPr>
              <a:t>Eligibility Rates </a:t>
            </a:r>
            <a:r>
              <a:rPr lang="en-US" sz="1800" baseline="0">
                <a:solidFill>
                  <a:sysClr val="windowText" lastClr="000000"/>
                </a:solidFill>
              </a:rPr>
              <a:t>over Twelve Months</a:t>
            </a:r>
            <a:endParaRPr lang="en-US" sz="1800">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rgbClr val="7030A0"/>
              </a:solidFill>
              <a:round/>
            </a:ln>
            <a:effectLst/>
          </c:spPr>
          <c:marker>
            <c:symbol val="none"/>
          </c:marker>
          <c:dLbls>
            <c:dLbl>
              <c:idx val="7"/>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ABA-4A5B-BEB7-2002B9280988}"/>
                </c:ext>
              </c:extLst>
            </c:dLbl>
            <c:dLbl>
              <c:idx val="11"/>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ABA-4A5B-BEB7-2002B9280988}"/>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rgbClr val="7030A0"/>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7030A0"/>
                </a:solidFill>
                <a:prstDash val="sysDot"/>
              </a:ln>
              <a:effectLst/>
            </c:spPr>
            <c:trendlineType val="linear"/>
            <c:dispRSqr val="0"/>
            <c:dispEq val="0"/>
          </c:trendline>
          <c:cat>
            <c:numRef>
              <c:f>'source data'!$H$39:$H$50</c:f>
              <c:numCache>
                <c:formatCode>mmm\-yy</c:formatCode>
                <c:ptCount val="12"/>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numCache>
            </c:numRef>
          </c:cat>
          <c:val>
            <c:numRef>
              <c:f>'source data'!$I$39:$I$50</c:f>
              <c:numCache>
                <c:formatCode>0%</c:formatCode>
                <c:ptCount val="12"/>
                <c:pt idx="0">
                  <c:v>0.67052023121387283</c:v>
                </c:pt>
                <c:pt idx="1">
                  <c:v>0.66481069042316254</c:v>
                </c:pt>
                <c:pt idx="2">
                  <c:v>0.67560975609756102</c:v>
                </c:pt>
                <c:pt idx="3">
                  <c:v>0.67573964497041417</c:v>
                </c:pt>
                <c:pt idx="4">
                  <c:v>0.67735263702171666</c:v>
                </c:pt>
                <c:pt idx="5">
                  <c:v>0.68475991649269308</c:v>
                </c:pt>
                <c:pt idx="6">
                  <c:v>0.66260657734470163</c:v>
                </c:pt>
                <c:pt idx="7">
                  <c:v>0.7042410714285714</c:v>
                </c:pt>
                <c:pt idx="8">
                  <c:v>0.65988023952095809</c:v>
                </c:pt>
                <c:pt idx="9">
                  <c:v>0.68927250308261401</c:v>
                </c:pt>
                <c:pt idx="10">
                  <c:v>0.67853042479908154</c:v>
                </c:pt>
                <c:pt idx="11">
                  <c:v>0.6591549295774648</c:v>
                </c:pt>
              </c:numCache>
            </c:numRef>
          </c:val>
          <c:smooth val="0"/>
          <c:extLst>
            <c:ext xmlns:c16="http://schemas.microsoft.com/office/drawing/2014/chart" uri="{C3380CC4-5D6E-409C-BE32-E72D297353CC}">
              <c16:uniqueId val="{00000002-9ABA-4A5B-BEB7-2002B9280988}"/>
            </c:ext>
          </c:extLst>
        </c:ser>
        <c:dLbls>
          <c:showLegendKey val="0"/>
          <c:showVal val="0"/>
          <c:showCatName val="0"/>
          <c:showSerName val="0"/>
          <c:showPercent val="0"/>
          <c:showBubbleSize val="0"/>
        </c:dLbls>
        <c:smooth val="0"/>
        <c:axId val="438320184"/>
        <c:axId val="438319528"/>
      </c:lineChart>
      <c:dateAx>
        <c:axId val="438320184"/>
        <c:scaling>
          <c:orientation val="minMax"/>
        </c:scaling>
        <c:delete val="0"/>
        <c:axPos val="b"/>
        <c:numFmt formatCode="mmm\-yy" sourceLinked="0"/>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400" b="0" i="0" u="none" strike="noStrike" kern="1200" baseline="0">
                <a:solidFill>
                  <a:schemeClr val="tx1"/>
                </a:solidFill>
                <a:latin typeface="+mn-lt"/>
                <a:ea typeface="+mn-ea"/>
                <a:cs typeface="+mn-cs"/>
              </a:defRPr>
            </a:pPr>
            <a:endParaRPr lang="en-US"/>
          </a:p>
        </c:txPr>
        <c:crossAx val="438319528"/>
        <c:crosses val="autoZero"/>
        <c:auto val="1"/>
        <c:lblOffset val="100"/>
        <c:baseTimeUnit val="months"/>
      </c:dateAx>
      <c:valAx>
        <c:axId val="438319528"/>
        <c:scaling>
          <c:orientation val="minMax"/>
          <c:max val="0.75000000000000011"/>
          <c:min val="0.60000000000000009"/>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crossAx val="438320184"/>
        <c:crosses val="autoZero"/>
        <c:crossBetween val="between"/>
        <c:majorUnit val="5.000000000000001E-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F2584-33E9-46B9-8998-57DDA93E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Ridgway, Alice E</dc:creator>
  <cp:keywords/>
  <dc:description/>
  <cp:lastModifiedBy>Beott, Chris</cp:lastModifiedBy>
  <cp:revision>2</cp:revision>
  <cp:lastPrinted>2019-12-06T17:41:00Z</cp:lastPrinted>
  <dcterms:created xsi:type="dcterms:W3CDTF">2019-12-16T18:07:00Z</dcterms:created>
  <dcterms:modified xsi:type="dcterms:W3CDTF">2019-12-16T18:07:00Z</dcterms:modified>
</cp:coreProperties>
</file>