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A487" w14:textId="6D2858BA" w:rsidR="00387D3F" w:rsidRPr="000F7AD8" w:rsidRDefault="00A4192F" w:rsidP="00142E89">
      <w:pPr>
        <w:spacing w:line="204" w:lineRule="auto"/>
        <w:jc w:val="center"/>
        <w:rPr>
          <w:rFonts w:ascii="Kalpurush" w:hAnsi="Kalpurush" w:cs="Kalpurush"/>
          <w:b/>
          <w:bCs/>
          <w:sz w:val="24"/>
          <w:szCs w:val="24"/>
        </w:rPr>
      </w:pPr>
      <w:r w:rsidRPr="000F7AD8">
        <w:rPr>
          <w:rFonts w:ascii="Kalpurush" w:hAnsi="Kalpurush" w:cs="Kalpurush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7EEBBF" wp14:editId="5FD61C31">
            <wp:simplePos x="0" y="0"/>
            <wp:positionH relativeFrom="margin">
              <wp:posOffset>5806017</wp:posOffset>
            </wp:positionH>
            <wp:positionV relativeFrom="paragraph">
              <wp:posOffset>-198755</wp:posOffset>
            </wp:positionV>
            <wp:extent cx="1232413" cy="907085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delogo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413" cy="9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7AD8">
        <w:rPr>
          <w:rFonts w:ascii="Kalpurush" w:hAnsi="Kalpurush" w:cs="Kalpurush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53507D" wp14:editId="635FCA9F">
            <wp:simplePos x="0" y="0"/>
            <wp:positionH relativeFrom="margin">
              <wp:posOffset>-59266</wp:posOffset>
            </wp:positionH>
            <wp:positionV relativeFrom="paragraph">
              <wp:posOffset>-288713</wp:posOffset>
            </wp:positionV>
            <wp:extent cx="1111910" cy="100197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3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910" cy="100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E0C41" w14:textId="686B27D2" w:rsidR="00662114" w:rsidRPr="000F7AD8" w:rsidRDefault="00662114" w:rsidP="00142E89">
      <w:pPr>
        <w:spacing w:line="204" w:lineRule="auto"/>
        <w:jc w:val="center"/>
        <w:rPr>
          <w:rFonts w:ascii="Kalpurush" w:hAnsi="Kalpurush" w:cs="Kalpurush"/>
          <w:b/>
          <w:bCs/>
          <w:sz w:val="24"/>
          <w:szCs w:val="24"/>
        </w:rPr>
      </w:pPr>
    </w:p>
    <w:p w14:paraId="39F6AC82" w14:textId="635A911F" w:rsidR="00662114" w:rsidRPr="000F7AD8" w:rsidRDefault="00662114" w:rsidP="00142E89">
      <w:pPr>
        <w:spacing w:line="204" w:lineRule="auto"/>
        <w:jc w:val="center"/>
        <w:rPr>
          <w:rFonts w:ascii="Kalpurush" w:hAnsi="Kalpurush" w:cs="Kalpurush"/>
          <w:b/>
          <w:bCs/>
          <w:sz w:val="24"/>
          <w:szCs w:val="24"/>
        </w:rPr>
      </w:pPr>
    </w:p>
    <w:p w14:paraId="71D49CD7" w14:textId="48702249" w:rsidR="00DE4180" w:rsidRPr="000F7AD8" w:rsidRDefault="00DE4180" w:rsidP="00142E89">
      <w:pPr>
        <w:tabs>
          <w:tab w:val="left" w:pos="8730"/>
        </w:tabs>
        <w:spacing w:line="204" w:lineRule="auto"/>
        <w:ind w:left="1980" w:right="1980"/>
        <w:jc w:val="center"/>
        <w:rPr>
          <w:rFonts w:ascii="Kalpurush" w:hAnsi="Kalpurush" w:cs="Kalpurush"/>
          <w:b/>
          <w:bCs/>
          <w:sz w:val="24"/>
          <w:szCs w:val="24"/>
        </w:rPr>
      </w:pP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-IN"/>
        </w:rPr>
        <w:t>মে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-IN"/>
        </w:rPr>
        <w:t>মাসের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"/>
        </w:rPr>
        <w:t xml:space="preserve"> 1 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-IN"/>
        </w:rPr>
        <w:t>তারিখের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-IN"/>
        </w:rPr>
        <w:t>মধ্যে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-IN"/>
        </w:rPr>
        <w:t>আপনার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-IN"/>
        </w:rPr>
        <w:t>শিশুর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-IN"/>
        </w:rPr>
        <w:t>তিন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-IN"/>
        </w:rPr>
        <w:t>বছর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-IN"/>
        </w:rPr>
        <w:t>হলে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-IN"/>
        </w:rPr>
        <w:t>এবং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-IN"/>
        </w:rPr>
        <w:t>আপনার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-IN"/>
        </w:rPr>
        <w:t>স্কুল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-IN"/>
        </w:rPr>
        <w:t>ডিস্ট্রিক্টের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-IN"/>
        </w:rPr>
        <w:t>স্কুল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-IN"/>
        </w:rPr>
        <w:t>বর্ষ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-IN"/>
        </w:rPr>
        <w:t>শুরু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-IN"/>
        </w:rPr>
        <w:t>হওয়ার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-IN"/>
        </w:rPr>
        <w:t>পর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-IN"/>
        </w:rPr>
        <w:t>আপনার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-IN"/>
        </w:rPr>
        <w:t>অধিকার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-IN"/>
        </w:rPr>
        <w:t>ও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sz w:val="24"/>
          <w:szCs w:val="24"/>
          <w:cs/>
          <w:lang w:val="bn" w:bidi="bn-IN"/>
        </w:rPr>
        <w:t>অপশনসমূহ</w:t>
      </w:r>
    </w:p>
    <w:p w14:paraId="0491E5A9" w14:textId="77777777" w:rsidR="00DE4180" w:rsidRPr="000F7AD8" w:rsidRDefault="00DE4180" w:rsidP="00142E89">
      <w:pPr>
        <w:spacing w:line="204" w:lineRule="auto"/>
        <w:rPr>
          <w:rFonts w:ascii="Kalpurush" w:hAnsi="Kalpurush" w:cs="Kalpurush"/>
          <w:sz w:val="16"/>
          <w:szCs w:val="16"/>
        </w:rPr>
      </w:pPr>
    </w:p>
    <w:p w14:paraId="6C377EE7" w14:textId="338A80CA" w:rsidR="00DE4180" w:rsidRPr="000F7AD8" w:rsidDel="00171C18" w:rsidRDefault="00DE4180" w:rsidP="00142E89">
      <w:pPr>
        <w:spacing w:line="204" w:lineRule="auto"/>
        <w:rPr>
          <w:rFonts w:ascii="Kalpurush" w:hAnsi="Kalpurush" w:cs="Kalpurush"/>
        </w:rPr>
      </w:pPr>
      <w:r w:rsidRPr="000F7AD8">
        <w:rPr>
          <w:rFonts w:ascii="Kalpurush" w:hAnsi="Kalpurush" w:cs="Kalpurush"/>
          <w:cs/>
          <w:lang w:val="bn" w:bidi="bn-IN"/>
        </w:rPr>
        <w:t>কানেক্টিকাটে</w:t>
      </w:r>
      <w:r w:rsidRPr="000F7AD8">
        <w:rPr>
          <w:rFonts w:ascii="Kalpurush" w:hAnsi="Kalpurush" w:cs="Kalpurush"/>
          <w:cs/>
          <w:lang w:val="bn" w:bidi="bn"/>
        </w:rPr>
        <w:t xml:space="preserve">, 1 </w:t>
      </w:r>
      <w:r w:rsidRPr="000F7AD8">
        <w:rPr>
          <w:rFonts w:ascii="Kalpurush" w:hAnsi="Kalpurush" w:cs="Kalpurush"/>
          <w:cs/>
          <w:lang w:val="bn" w:bidi="bn-IN"/>
        </w:rPr>
        <w:t>মে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তারিখের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মধ্যে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তিন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বছরে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পদার্পনকারী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শিশু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ও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তাদের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স্কুল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ডিস্ট্রিক্টের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স্কুল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বর্ষ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শুরু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হলে</w:t>
      </w:r>
      <w:r w:rsidRPr="000F7AD8">
        <w:rPr>
          <w:rFonts w:ascii="Kalpurush" w:hAnsi="Kalpurush" w:cs="Kalpurush"/>
          <w:cs/>
          <w:lang w:val="bn" w:bidi="bn"/>
        </w:rPr>
        <w:t xml:space="preserve"> Birth to Three(</w:t>
      </w:r>
      <w:r w:rsidRPr="000F7AD8">
        <w:rPr>
          <w:rFonts w:ascii="Kalpurush" w:hAnsi="Kalpurush" w:cs="Kalpurush"/>
          <w:cs/>
          <w:lang w:val="bn" w:bidi="bn-IN"/>
        </w:rPr>
        <w:t>জন্ম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থেকে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তিন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বছর</w:t>
      </w:r>
      <w:r w:rsidRPr="000F7AD8">
        <w:rPr>
          <w:rFonts w:ascii="Kalpurush" w:hAnsi="Kalpurush" w:cs="Kalpurush"/>
          <w:cs/>
          <w:lang w:val="bn" w:bidi="bn"/>
        </w:rPr>
        <w:t>)-</w:t>
      </w:r>
      <w:r w:rsidRPr="000F7AD8">
        <w:rPr>
          <w:rFonts w:ascii="Kalpurush" w:hAnsi="Kalpurush" w:cs="Kalpurush"/>
          <w:cs/>
          <w:lang w:val="bn" w:bidi="bn-IN"/>
        </w:rPr>
        <w:t>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যেসব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পরিবার</w:t>
      </w:r>
      <w:r w:rsidRPr="000F7AD8">
        <w:rPr>
          <w:rFonts w:ascii="Kalpurush" w:hAnsi="Kalpurush" w:cs="Kalpurush"/>
          <w:cs/>
          <w:lang w:val="bn" w:bidi="bn"/>
        </w:rPr>
        <w:t xml:space="preserve"> Early Intervention Services (EIS, </w:t>
      </w:r>
      <w:r w:rsidRPr="000F7AD8">
        <w:rPr>
          <w:rFonts w:ascii="Kalpurush" w:hAnsi="Kalpurush" w:cs="Kalpurush"/>
          <w:cs/>
          <w:lang w:val="bn" w:bidi="bn-IN"/>
        </w:rPr>
        <w:t>প্রাথমিক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হস্তক্ষেপ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পরিষেবা</w:t>
      </w:r>
      <w:r w:rsidRPr="000F7AD8">
        <w:rPr>
          <w:rFonts w:ascii="Kalpurush" w:hAnsi="Kalpurush" w:cs="Kalpurush"/>
          <w:cs/>
          <w:lang w:val="bn" w:bidi="bn"/>
        </w:rPr>
        <w:t xml:space="preserve">) </w:t>
      </w:r>
      <w:r w:rsidRPr="000F7AD8">
        <w:rPr>
          <w:rFonts w:ascii="Kalpurush" w:hAnsi="Kalpurush" w:cs="Kalpurush"/>
          <w:cs/>
          <w:lang w:val="bn" w:bidi="bn-IN"/>
        </w:rPr>
        <w:t>পাচ্ছে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তারা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তাদের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স্কুল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বর্ষ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শুরু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না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হওয়া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পর্যন্ত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তিন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বছর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বয়সের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পরে</w:t>
      </w:r>
      <w:r w:rsidRPr="000F7AD8">
        <w:rPr>
          <w:rFonts w:ascii="Kalpurush" w:hAnsi="Kalpurush" w:cs="Kalpurush"/>
          <w:cs/>
          <w:lang w:val="bn" w:bidi="bn"/>
        </w:rPr>
        <w:t xml:space="preserve"> EIS </w:t>
      </w:r>
      <w:r w:rsidRPr="000F7AD8">
        <w:rPr>
          <w:rFonts w:ascii="Kalpurush" w:hAnsi="Kalpurush" w:cs="Kalpurush"/>
          <w:cs/>
          <w:lang w:val="bn" w:bidi="bn-IN"/>
        </w:rPr>
        <w:t>পাওয়া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চালিয়ে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যেতে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সক্ষম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হতে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পারে</w:t>
      </w:r>
      <w:r w:rsidRPr="000F7AD8">
        <w:rPr>
          <w:rFonts w:ascii="Kalpurush" w:hAnsi="Kalpurush" w:cs="Kalpurush"/>
          <w:cs/>
          <w:lang w:val="bn" w:bidi="hi-IN"/>
        </w:rPr>
        <w:t>।</w:t>
      </w:r>
      <w:r w:rsidRPr="000F7AD8">
        <w:rPr>
          <w:rFonts w:ascii="Kalpurush" w:hAnsi="Kalpurush" w:cs="Kalpurush"/>
          <w:cs/>
          <w:lang w:val="bn" w:bidi="bn"/>
        </w:rPr>
        <w:t xml:space="preserve">  </w:t>
      </w:r>
      <w:r w:rsidRPr="000F7AD8">
        <w:rPr>
          <w:rFonts w:ascii="Kalpurush" w:hAnsi="Kalpurush" w:cs="Kalpurush"/>
          <w:cs/>
          <w:lang w:val="bn" w:bidi="bn-IN"/>
        </w:rPr>
        <w:t>এটিকে</w:t>
      </w:r>
      <w:r w:rsidRPr="000F7AD8">
        <w:rPr>
          <w:rFonts w:ascii="Kalpurush" w:hAnsi="Kalpurush" w:cs="Kalpurush"/>
          <w:cs/>
          <w:lang w:val="bn" w:bidi="bn"/>
        </w:rPr>
        <w:t xml:space="preserve"> EIS Over 3 (</w:t>
      </w:r>
      <w:r w:rsidRPr="000F7AD8">
        <w:rPr>
          <w:rFonts w:ascii="Kalpurush" w:hAnsi="Kalpurush" w:cs="Kalpurush"/>
          <w:cs/>
          <w:lang w:val="bn" w:bidi="bn-IN"/>
        </w:rPr>
        <w:t>তিন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বছর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পূর্ণ</w:t>
      </w:r>
      <w:r w:rsidRPr="000F7AD8">
        <w:rPr>
          <w:rFonts w:ascii="Kalpurush" w:hAnsi="Kalpurush" w:cs="Kalpurush"/>
          <w:cs/>
          <w:lang w:val="bn" w:bidi="bn"/>
        </w:rPr>
        <w:t xml:space="preserve">) </w:t>
      </w:r>
      <w:r w:rsidRPr="000F7AD8">
        <w:rPr>
          <w:rFonts w:ascii="Kalpurush" w:hAnsi="Kalpurush" w:cs="Kalpurush"/>
          <w:cs/>
          <w:lang w:val="bn" w:bidi="bn-IN"/>
        </w:rPr>
        <w:t>বলে</w:t>
      </w:r>
      <w:r w:rsidRPr="000F7AD8">
        <w:rPr>
          <w:rFonts w:ascii="Kalpurush" w:hAnsi="Kalpurush" w:cs="Kalpurush"/>
          <w:cs/>
          <w:lang w:val="bn" w:bidi="hi-IN"/>
        </w:rPr>
        <w:t>।</w:t>
      </w:r>
      <w:r w:rsidRPr="000F7AD8">
        <w:rPr>
          <w:rFonts w:ascii="Kalpurush" w:hAnsi="Kalpurush" w:cs="Kalpurush"/>
          <w:cs/>
          <w:lang w:val="bn" w:bidi="bn"/>
        </w:rPr>
        <w:t xml:space="preserve">  </w:t>
      </w:r>
      <w:r w:rsidRPr="000F7AD8">
        <w:rPr>
          <w:rFonts w:ascii="Kalpurush" w:hAnsi="Kalpurush" w:cs="Kalpurush"/>
          <w:cs/>
          <w:lang w:val="bn" w:bidi="bn-IN"/>
        </w:rPr>
        <w:t>এই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বিজ্ঞপ্তিটি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নিকট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ধাপে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ধাপে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যাবে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এবং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সেই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ধাপ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অনুসারে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অধিকার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ও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অপশনগুলো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পর্যালোচনা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করবে</w:t>
      </w:r>
      <w:r w:rsidRPr="000F7AD8">
        <w:rPr>
          <w:rFonts w:ascii="Kalpurush" w:hAnsi="Kalpurush" w:cs="Kalpurush"/>
          <w:cs/>
          <w:lang w:val="bn" w:bidi="hi-IN"/>
        </w:rPr>
        <w:t>।</w:t>
      </w:r>
      <w:r w:rsidRPr="000F7AD8">
        <w:rPr>
          <w:rFonts w:ascii="Kalpurush" w:hAnsi="Kalpurush" w:cs="Kalpurush"/>
          <w:cs/>
          <w:lang w:val="bn" w:bidi="bn"/>
        </w:rPr>
        <w:t xml:space="preserve">  </w:t>
      </w:r>
      <w:r w:rsidRPr="000F7AD8">
        <w:rPr>
          <w:rStyle w:val="normaltextrun"/>
          <w:rFonts w:ascii="Kalpurush" w:hAnsi="Kalpurush" w:cs="Kalpurush"/>
          <w:shd w:val="clear" w:color="auto" w:fill="FFFFFF"/>
          <w:cs/>
          <w:lang w:val="bn" w:bidi="bn-IN"/>
        </w:rPr>
        <w:t>এখানে</w:t>
      </w:r>
      <w:r w:rsidRPr="000F7AD8">
        <w:rPr>
          <w:rStyle w:val="normaltextrun"/>
          <w:rFonts w:ascii="Kalpurush" w:hAnsi="Kalpurush" w:cs="Kalpurush"/>
          <w:shd w:val="clear" w:color="auto" w:fill="FFFFFF"/>
          <w:cs/>
          <w:lang w:val="bn" w:bidi="bn"/>
        </w:rPr>
        <w:t xml:space="preserve"> </w:t>
      </w:r>
      <w:r w:rsidRPr="000F7AD8">
        <w:rPr>
          <w:rStyle w:val="normaltextrun"/>
          <w:rFonts w:ascii="Kalpurush" w:hAnsi="Kalpurush" w:cs="Kalpurush"/>
          <w:shd w:val="clear" w:color="auto" w:fill="FFFFFF"/>
          <w:cs/>
          <w:lang w:val="bn" w:bidi="bn-IN"/>
        </w:rPr>
        <w:t>বেশ</w:t>
      </w:r>
      <w:r w:rsidRPr="000F7AD8">
        <w:rPr>
          <w:rStyle w:val="normaltextrun"/>
          <w:rFonts w:ascii="Kalpurush" w:hAnsi="Kalpurush" w:cs="Kalpurush"/>
          <w:shd w:val="clear" w:color="auto" w:fill="FFFFFF"/>
          <w:cs/>
          <w:lang w:val="bn" w:bidi="bn"/>
        </w:rPr>
        <w:t xml:space="preserve"> </w:t>
      </w:r>
      <w:r w:rsidRPr="000F7AD8">
        <w:rPr>
          <w:rStyle w:val="normaltextrun"/>
          <w:rFonts w:ascii="Kalpurush" w:hAnsi="Kalpurush" w:cs="Kalpurush"/>
          <w:shd w:val="clear" w:color="auto" w:fill="FFFFFF"/>
          <w:cs/>
          <w:lang w:val="bn" w:bidi="bn-IN"/>
        </w:rPr>
        <w:t>কিছু</w:t>
      </w:r>
      <w:r w:rsidRPr="000F7AD8">
        <w:rPr>
          <w:rStyle w:val="normaltextrun"/>
          <w:rFonts w:ascii="Kalpurush" w:hAnsi="Kalpurush" w:cs="Kalpurush"/>
          <w:shd w:val="clear" w:color="auto" w:fill="FFFFFF"/>
          <w:cs/>
          <w:lang w:val="bn" w:bidi="bn"/>
        </w:rPr>
        <w:t xml:space="preserve"> </w:t>
      </w:r>
      <w:r w:rsidRPr="000F7AD8">
        <w:rPr>
          <w:rStyle w:val="normaltextrun"/>
          <w:rFonts w:ascii="Kalpurush" w:hAnsi="Kalpurush" w:cs="Kalpurush"/>
          <w:shd w:val="clear" w:color="auto" w:fill="FFFFFF"/>
          <w:cs/>
          <w:lang w:val="bn" w:bidi="bn-IN"/>
        </w:rPr>
        <w:t>সংক্ষিপ্ত</w:t>
      </w:r>
      <w:r w:rsidRPr="000F7AD8">
        <w:rPr>
          <w:rStyle w:val="normaltextrun"/>
          <w:rFonts w:ascii="Kalpurush" w:hAnsi="Kalpurush" w:cs="Kalpurush"/>
          <w:shd w:val="clear" w:color="auto" w:fill="FFFFFF"/>
          <w:cs/>
          <w:lang w:val="bn" w:bidi="bn"/>
        </w:rPr>
        <w:t xml:space="preserve"> </w:t>
      </w:r>
      <w:r w:rsidRPr="000F7AD8">
        <w:rPr>
          <w:rStyle w:val="normaltextrun"/>
          <w:rFonts w:ascii="Kalpurush" w:hAnsi="Kalpurush" w:cs="Kalpurush"/>
          <w:shd w:val="clear" w:color="auto" w:fill="FFFFFF"/>
          <w:cs/>
          <w:lang w:val="bn" w:bidi="bn-IN"/>
        </w:rPr>
        <w:t>শব্দ</w:t>
      </w:r>
      <w:r w:rsidRPr="000F7AD8">
        <w:rPr>
          <w:rStyle w:val="normaltextrun"/>
          <w:rFonts w:ascii="Kalpurush" w:hAnsi="Kalpurush" w:cs="Kalpurush"/>
          <w:shd w:val="clear" w:color="auto" w:fill="FFFFFF"/>
          <w:cs/>
          <w:lang w:val="bn" w:bidi="bn"/>
        </w:rPr>
        <w:t xml:space="preserve"> </w:t>
      </w:r>
      <w:r w:rsidRPr="000F7AD8">
        <w:rPr>
          <w:rStyle w:val="normaltextrun"/>
          <w:rFonts w:ascii="Kalpurush" w:hAnsi="Kalpurush" w:cs="Kalpurush"/>
          <w:shd w:val="clear" w:color="auto" w:fill="FFFFFF"/>
          <w:cs/>
          <w:lang w:val="bn" w:bidi="bn-IN"/>
        </w:rPr>
        <w:t>রয়েছে</w:t>
      </w:r>
      <w:r w:rsidRPr="000F7AD8">
        <w:rPr>
          <w:rStyle w:val="normaltextrun"/>
          <w:rFonts w:ascii="Kalpurush" w:hAnsi="Kalpurush" w:cs="Kalpurush"/>
          <w:shd w:val="clear" w:color="auto" w:fill="FFFFFF"/>
          <w:cs/>
          <w:lang w:val="bn" w:bidi="bn"/>
        </w:rPr>
        <w:t xml:space="preserve"> </w:t>
      </w:r>
      <w:r w:rsidRPr="000F7AD8">
        <w:rPr>
          <w:rStyle w:val="normaltextrun"/>
          <w:rFonts w:ascii="Kalpurush" w:hAnsi="Kalpurush" w:cs="Kalpurush"/>
          <w:shd w:val="clear" w:color="auto" w:fill="FFFFFF"/>
          <w:cs/>
          <w:lang w:val="bn" w:bidi="bn-IN"/>
        </w:rPr>
        <w:t>যেগুলোর</w:t>
      </w:r>
      <w:r w:rsidRPr="000F7AD8">
        <w:rPr>
          <w:rStyle w:val="normaltextrun"/>
          <w:rFonts w:ascii="Kalpurush" w:hAnsi="Kalpurush" w:cs="Kalpurush"/>
          <w:shd w:val="clear" w:color="auto" w:fill="FFFFFF"/>
          <w:cs/>
          <w:lang w:val="bn" w:bidi="bn"/>
        </w:rPr>
        <w:t xml:space="preserve"> </w:t>
      </w:r>
      <w:r w:rsidRPr="000F7AD8">
        <w:rPr>
          <w:rStyle w:val="normaltextrun"/>
          <w:rFonts w:ascii="Kalpurush" w:hAnsi="Kalpurush" w:cs="Kalpurush"/>
          <w:shd w:val="clear" w:color="auto" w:fill="FFFFFF"/>
          <w:cs/>
          <w:lang w:val="bn" w:bidi="bn-IN"/>
        </w:rPr>
        <w:t>বিস্তারিত</w:t>
      </w:r>
      <w:r w:rsidRPr="000F7AD8">
        <w:rPr>
          <w:rStyle w:val="normaltextrun"/>
          <w:rFonts w:ascii="Kalpurush" w:hAnsi="Kalpurush" w:cs="Kalpurush"/>
          <w:shd w:val="clear" w:color="auto" w:fill="FFFFFF"/>
          <w:cs/>
          <w:lang w:val="bn" w:bidi="bn"/>
        </w:rPr>
        <w:t xml:space="preserve"> </w:t>
      </w:r>
      <w:r w:rsidRPr="000F7AD8">
        <w:rPr>
          <w:rStyle w:val="normaltextrun"/>
          <w:rFonts w:ascii="Kalpurush" w:hAnsi="Kalpurush" w:cs="Kalpurush"/>
          <w:shd w:val="clear" w:color="auto" w:fill="FFFFFF"/>
          <w:cs/>
          <w:lang w:val="bn" w:bidi="bn-IN"/>
        </w:rPr>
        <w:t>আলোচনা</w:t>
      </w:r>
      <w:r w:rsidRPr="000F7AD8">
        <w:rPr>
          <w:rStyle w:val="normaltextrun"/>
          <w:rFonts w:ascii="Kalpurush" w:hAnsi="Kalpurush" w:cs="Kalpurush"/>
          <w:shd w:val="clear" w:color="auto" w:fill="FFFFFF"/>
          <w:cs/>
          <w:lang w:val="bn" w:bidi="bn"/>
        </w:rPr>
        <w:t xml:space="preserve"> </w:t>
      </w:r>
      <w:r w:rsidRPr="000F7AD8">
        <w:rPr>
          <w:rStyle w:val="normaltextrun"/>
          <w:rFonts w:ascii="Kalpurush" w:hAnsi="Kalpurush" w:cs="Kalpurush"/>
          <w:shd w:val="clear" w:color="auto" w:fill="FFFFFF"/>
          <w:cs/>
          <w:lang w:val="bn" w:bidi="bn-IN"/>
        </w:rPr>
        <w:t>করা</w:t>
      </w:r>
      <w:r w:rsidRPr="000F7AD8">
        <w:rPr>
          <w:rStyle w:val="normaltextrun"/>
          <w:rFonts w:ascii="Kalpurush" w:hAnsi="Kalpurush" w:cs="Kalpurush"/>
          <w:shd w:val="clear" w:color="auto" w:fill="FFFFFF"/>
          <w:cs/>
          <w:lang w:val="bn" w:bidi="bn"/>
        </w:rPr>
        <w:t xml:space="preserve"> </w:t>
      </w:r>
      <w:r w:rsidRPr="000F7AD8">
        <w:rPr>
          <w:rStyle w:val="normaltextrun"/>
          <w:rFonts w:ascii="Kalpurush" w:hAnsi="Kalpurush" w:cs="Kalpurush"/>
          <w:shd w:val="clear" w:color="auto" w:fill="FFFFFF"/>
          <w:cs/>
          <w:lang w:val="bn" w:bidi="bn-IN"/>
        </w:rPr>
        <w:t>হয়েছে</w:t>
      </w:r>
      <w:r w:rsidRPr="000F7AD8">
        <w:rPr>
          <w:rStyle w:val="normaltextrun"/>
          <w:rFonts w:ascii="Kalpurush" w:hAnsi="Kalpurush" w:cs="Kalpurush"/>
          <w:shd w:val="clear" w:color="auto" w:fill="FFFFFF"/>
          <w:cs/>
          <w:lang w:val="bn" w:bidi="hi-IN"/>
        </w:rPr>
        <w:t>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</w:p>
    <w:p w14:paraId="4CF14A59" w14:textId="43CD803B" w:rsidR="1A24D1A0" w:rsidRPr="000F7AD8" w:rsidRDefault="1A24D1A0" w:rsidP="00142E89">
      <w:pPr>
        <w:spacing w:line="204" w:lineRule="auto"/>
        <w:rPr>
          <w:rFonts w:ascii="Kalpurush" w:hAnsi="Kalpurush" w:cs="Kalpurush"/>
          <w:sz w:val="14"/>
          <w:szCs w:val="14"/>
        </w:rPr>
      </w:pPr>
    </w:p>
    <w:p w14:paraId="1699E1FB" w14:textId="266BA68B" w:rsidR="00DE4180" w:rsidRPr="000F7AD8" w:rsidRDefault="000530F6" w:rsidP="00142E89">
      <w:pPr>
        <w:spacing w:line="204" w:lineRule="auto"/>
        <w:rPr>
          <w:rFonts w:ascii="Kalpurush" w:hAnsi="Kalpurush" w:cs="Kalpurush"/>
        </w:rPr>
      </w:pPr>
      <w:r w:rsidRPr="000F7AD8">
        <w:rPr>
          <w:rFonts w:ascii="Kalpurush" w:hAnsi="Kalpurush" w:cs="Kalpurush"/>
          <w:u w:val="single"/>
          <w:cs/>
          <w:lang w:val="bn" w:bidi="bn-IN"/>
        </w:rPr>
        <w:t>প্রথমত</w:t>
      </w:r>
      <w:r w:rsidRPr="000F7AD8">
        <w:rPr>
          <w:rFonts w:ascii="Kalpurush" w:hAnsi="Kalpurush" w:cs="Kalpurush"/>
          <w:cs/>
          <w:lang w:val="bn" w:bidi="bn"/>
        </w:rPr>
        <w:t xml:space="preserve">: </w:t>
      </w:r>
      <w:r w:rsidRPr="000F7AD8">
        <w:rPr>
          <w:rFonts w:ascii="Kalpurush" w:hAnsi="Kalpurush" w:cs="Kalpurush"/>
          <w:cs/>
          <w:lang w:val="bn" w:bidi="bn-IN"/>
        </w:rPr>
        <w:t>যেসব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পরিবার</w:t>
      </w:r>
      <w:r w:rsidRPr="000F7AD8">
        <w:rPr>
          <w:rFonts w:ascii="Kalpurush" w:hAnsi="Kalpurush" w:cs="Kalpurush"/>
          <w:cs/>
          <w:lang w:val="bn" w:bidi="bn"/>
        </w:rPr>
        <w:t xml:space="preserve"> EIS Over 3 </w:t>
      </w:r>
      <w:r w:rsidRPr="000F7AD8">
        <w:rPr>
          <w:rFonts w:ascii="Kalpurush" w:hAnsi="Kalpurush" w:cs="Kalpurush"/>
          <w:cs/>
          <w:lang w:val="bn" w:bidi="bn-IN"/>
        </w:rPr>
        <w:t>অন্বেষণ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চায়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তাদেরকে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অবশ্যই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স্থানান্তর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পরিকল্পনায়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তাদের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স্কুল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ডিস্ট্রিক্ট</w:t>
      </w:r>
      <w:r w:rsidRPr="000F7AD8">
        <w:rPr>
          <w:rFonts w:ascii="Kalpurush" w:hAnsi="Kalpurush" w:cs="Kalpurush"/>
          <w:cs/>
          <w:lang w:val="bn" w:bidi="bn"/>
        </w:rPr>
        <w:t xml:space="preserve"> (</w:t>
      </w:r>
      <w:r w:rsidRPr="000F7AD8">
        <w:rPr>
          <w:rFonts w:ascii="Kalpurush" w:hAnsi="Kalpurush" w:cs="Kalpurush"/>
          <w:cs/>
          <w:lang w:val="bn" w:bidi="bn-IN"/>
        </w:rPr>
        <w:t>এছাড়াও</w:t>
      </w:r>
      <w:r w:rsidRPr="000F7AD8">
        <w:rPr>
          <w:rFonts w:ascii="Kalpurush" w:hAnsi="Kalpurush" w:cs="Kalpurush"/>
          <w:cs/>
          <w:lang w:val="bn" w:bidi="bn"/>
        </w:rPr>
        <w:t xml:space="preserve"> local education agency (</w:t>
      </w:r>
      <w:r w:rsidRPr="000F7AD8">
        <w:rPr>
          <w:rFonts w:ascii="Kalpurush" w:hAnsi="Kalpurush" w:cs="Kalpurush"/>
          <w:cs/>
          <w:lang w:val="bn" w:bidi="bn-IN"/>
        </w:rPr>
        <w:t>স্থানীয়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শিক্ষা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সংস্থা</w:t>
      </w:r>
      <w:r w:rsidRPr="000F7AD8">
        <w:rPr>
          <w:rFonts w:ascii="Kalpurush" w:hAnsi="Kalpurush" w:cs="Kalpurush"/>
          <w:cs/>
          <w:lang w:val="bn" w:bidi="bn"/>
        </w:rPr>
        <w:t xml:space="preserve">) </w:t>
      </w:r>
      <w:r w:rsidRPr="000F7AD8">
        <w:rPr>
          <w:rFonts w:ascii="Kalpurush" w:hAnsi="Kalpurush" w:cs="Kalpurush"/>
          <w:cs/>
          <w:lang w:val="bn" w:bidi="bn-IN"/>
        </w:rPr>
        <w:t>বা</w:t>
      </w:r>
      <w:r w:rsidRPr="000F7AD8">
        <w:rPr>
          <w:rFonts w:ascii="Kalpurush" w:hAnsi="Kalpurush" w:cs="Kalpurush"/>
          <w:cs/>
          <w:lang w:val="bn" w:bidi="bn"/>
        </w:rPr>
        <w:t xml:space="preserve"> LEA </w:t>
      </w:r>
      <w:r w:rsidRPr="000F7AD8">
        <w:rPr>
          <w:rFonts w:ascii="Kalpurush" w:hAnsi="Kalpurush" w:cs="Kalpurush"/>
          <w:cs/>
          <w:lang w:val="bn" w:bidi="bn-IN"/>
        </w:rPr>
        <w:t>নামে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পরিচিত</w:t>
      </w:r>
      <w:r w:rsidRPr="000F7AD8">
        <w:rPr>
          <w:rFonts w:ascii="Kalpurush" w:hAnsi="Kalpurush" w:cs="Kalpurush"/>
          <w:cs/>
          <w:lang w:val="bn" w:bidi="bn"/>
        </w:rPr>
        <w:t xml:space="preserve">) </w:t>
      </w:r>
      <w:r w:rsidRPr="000F7AD8">
        <w:rPr>
          <w:rFonts w:ascii="Kalpurush" w:hAnsi="Kalpurush" w:cs="Kalpurush"/>
          <w:cs/>
          <w:lang w:val="bn" w:bidi="bn-IN"/>
        </w:rPr>
        <w:t>অন্তর্ভুক্ত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অনুমোদন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দিতে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হবে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কারণ</w:t>
      </w:r>
      <w:r w:rsidRPr="000F7AD8">
        <w:rPr>
          <w:rFonts w:ascii="Kalpurush" w:hAnsi="Kalpurush" w:cs="Kalpurush"/>
          <w:cs/>
          <w:lang w:val="bn" w:bidi="bn"/>
        </w:rPr>
        <w:t xml:space="preserve"> EIS Over 3 </w:t>
      </w:r>
      <w:r w:rsidRPr="000F7AD8">
        <w:rPr>
          <w:rFonts w:ascii="Kalpurush" w:hAnsi="Kalpurush" w:cs="Kalpurush"/>
          <w:cs/>
          <w:lang w:val="bn" w:bidi="bn-IN"/>
        </w:rPr>
        <w:t>শুধুমাত্র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সেই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সমস্ত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শিশুর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পরিবারের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জন্য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বিবেচিত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যারা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প্রি</w:t>
      </w:r>
      <w:r w:rsidRPr="000F7AD8">
        <w:rPr>
          <w:rFonts w:ascii="Kalpurush" w:hAnsi="Kalpurush" w:cs="Kalpurush"/>
          <w:cs/>
          <w:lang w:val="bn" w:bidi="bn"/>
        </w:rPr>
        <w:t>-</w:t>
      </w:r>
      <w:r w:rsidRPr="000F7AD8">
        <w:rPr>
          <w:rFonts w:ascii="Kalpurush" w:hAnsi="Kalpurush" w:cs="Kalpurush"/>
          <w:cs/>
          <w:lang w:val="bn" w:bidi="bn-IN"/>
        </w:rPr>
        <w:t>স্কুল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স্পেশাল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এডুকেশন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পার্ট</w:t>
      </w:r>
      <w:r w:rsidRPr="000F7AD8">
        <w:rPr>
          <w:rFonts w:ascii="Kalpurush" w:hAnsi="Kalpurush" w:cs="Kalpurush"/>
          <w:cs/>
          <w:lang w:val="bn" w:bidi="bn"/>
        </w:rPr>
        <w:t xml:space="preserve"> B, Individuals with Disabilities Education Act (IDEA, </w:t>
      </w:r>
      <w:r w:rsidRPr="000F7AD8">
        <w:rPr>
          <w:rFonts w:ascii="Kalpurush" w:hAnsi="Kalpurush" w:cs="Kalpurush"/>
          <w:cs/>
          <w:lang w:val="bn" w:bidi="bn-IN"/>
        </w:rPr>
        <w:t>প্রতিবন্ধী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শিক্ষা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আইনের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অন্তর্ভুক্ত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ব্যক্তিবর্গ</w:t>
      </w:r>
      <w:r w:rsidRPr="000F7AD8">
        <w:rPr>
          <w:rFonts w:ascii="Kalpurush" w:hAnsi="Kalpurush" w:cs="Kalpurush"/>
          <w:cs/>
          <w:lang w:val="bn" w:bidi="bn"/>
        </w:rPr>
        <w:t>)-</w:t>
      </w:r>
      <w:r w:rsidRPr="000F7AD8">
        <w:rPr>
          <w:rFonts w:ascii="Kalpurush" w:hAnsi="Kalpurush" w:cs="Kalpurush"/>
          <w:cs/>
          <w:lang w:val="bn" w:bidi="bn-IN"/>
        </w:rPr>
        <w:t>এর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সেকশন</w:t>
      </w:r>
      <w:r w:rsidRPr="000F7AD8">
        <w:rPr>
          <w:rFonts w:ascii="Kalpurush" w:hAnsi="Kalpurush" w:cs="Kalpurush"/>
          <w:cs/>
          <w:lang w:val="bn" w:bidi="bn"/>
        </w:rPr>
        <w:t xml:space="preserve"> 619 </w:t>
      </w:r>
      <w:r w:rsidRPr="000F7AD8">
        <w:rPr>
          <w:rFonts w:ascii="Kalpurush" w:hAnsi="Kalpurush" w:cs="Kalpurush"/>
          <w:cs/>
          <w:lang w:val="bn" w:bidi="bn-IN"/>
        </w:rPr>
        <w:t>এর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জন্য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u w:val="single"/>
          <w:cs/>
          <w:lang w:val="bn" w:bidi="bn-IN"/>
        </w:rPr>
        <w:t>যোগ্য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এবং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যারা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বর্তমানে</w:t>
      </w:r>
      <w:r w:rsidRPr="000F7AD8">
        <w:rPr>
          <w:rFonts w:ascii="Kalpurush" w:hAnsi="Kalpurush" w:cs="Kalpurush"/>
          <w:cs/>
          <w:lang w:val="bn" w:bidi="bn"/>
        </w:rPr>
        <w:t xml:space="preserve"> IDEA </w:t>
      </w:r>
      <w:r w:rsidRPr="000F7AD8">
        <w:rPr>
          <w:rFonts w:ascii="Kalpurush" w:hAnsi="Kalpurush" w:cs="Kalpurush"/>
          <w:cs/>
          <w:lang w:val="bn" w:bidi="bn-IN"/>
        </w:rPr>
        <w:t>পার্ট</w:t>
      </w:r>
      <w:r w:rsidRPr="000F7AD8">
        <w:rPr>
          <w:rFonts w:ascii="Kalpurush" w:hAnsi="Kalpurush" w:cs="Kalpurush"/>
          <w:cs/>
          <w:lang w:val="bn" w:bidi="bn"/>
        </w:rPr>
        <w:t xml:space="preserve"> C </w:t>
      </w:r>
      <w:r w:rsidRPr="000F7AD8">
        <w:rPr>
          <w:rFonts w:ascii="Kalpurush" w:hAnsi="Kalpurush" w:cs="Kalpurush"/>
          <w:cs/>
          <w:lang w:val="bn" w:bidi="bn-IN"/>
        </w:rPr>
        <w:t>পাচ্ছে</w:t>
      </w:r>
      <w:r w:rsidRPr="000F7AD8">
        <w:rPr>
          <w:rFonts w:ascii="Kalpurush" w:hAnsi="Kalpurush" w:cs="Kalpurush"/>
          <w:cs/>
          <w:lang w:val="bn" w:bidi="hi-IN"/>
        </w:rPr>
        <w:t>।</w:t>
      </w:r>
    </w:p>
    <w:p w14:paraId="287F0964" w14:textId="77777777" w:rsidR="00DE4180" w:rsidRPr="000F7AD8" w:rsidRDefault="00DE4180" w:rsidP="00142E89">
      <w:pPr>
        <w:spacing w:line="204" w:lineRule="auto"/>
        <w:rPr>
          <w:rFonts w:ascii="Kalpurush" w:hAnsi="Kalpurush" w:cs="Kalpurush"/>
          <w:sz w:val="14"/>
          <w:szCs w:val="14"/>
        </w:rPr>
      </w:pPr>
    </w:p>
    <w:p w14:paraId="2C980571" w14:textId="19DB6D7E" w:rsidR="00442876" w:rsidRPr="000F7AD8" w:rsidRDefault="000530F6" w:rsidP="00142E89">
      <w:pPr>
        <w:spacing w:line="204" w:lineRule="auto"/>
        <w:rPr>
          <w:rFonts w:ascii="Kalpurush" w:hAnsi="Kalpurush" w:cs="Kalpurush"/>
        </w:rPr>
      </w:pPr>
      <w:r w:rsidRPr="000F7AD8">
        <w:rPr>
          <w:rFonts w:ascii="Kalpurush" w:hAnsi="Kalpurush" w:cs="Kalpurush"/>
          <w:u w:val="single"/>
          <w:cs/>
          <w:lang w:val="bn" w:bidi="bn-IN"/>
        </w:rPr>
        <w:t>পরবর্তীতে</w:t>
      </w:r>
      <w:r w:rsidRPr="000F7AD8">
        <w:rPr>
          <w:rFonts w:ascii="Kalpurush" w:hAnsi="Kalpurush" w:cs="Kalpurush"/>
          <w:cs/>
          <w:lang w:val="bn" w:bidi="bn"/>
        </w:rPr>
        <w:t xml:space="preserve">: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সার্ভিস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কোঅর্ডিনেটর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একটি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ট্রানজিশন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কনফারেন্সের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আহ্বান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LEA-</w:t>
      </w:r>
      <w:r w:rsidRPr="000F7AD8">
        <w:rPr>
          <w:rFonts w:ascii="Kalpurush" w:hAnsi="Kalpurush" w:cs="Kalpurush"/>
          <w:cs/>
          <w:lang w:val="bn" w:bidi="bn-IN"/>
        </w:rPr>
        <w:t>কে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আমন্ত্রণ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জানাবেন</w:t>
      </w:r>
      <w:r w:rsidRPr="000F7AD8">
        <w:rPr>
          <w:rFonts w:ascii="Kalpurush" w:hAnsi="Kalpurush" w:cs="Kalpurush"/>
          <w:cs/>
          <w:lang w:val="bn" w:bidi="hi-IN"/>
        </w:rPr>
        <w:t>।</w:t>
      </w:r>
      <w:r w:rsidRPr="000F7AD8">
        <w:rPr>
          <w:rFonts w:ascii="Kalpurush" w:hAnsi="Kalpurush" w:cs="Kalpurush"/>
          <w:cs/>
          <w:lang w:val="bn" w:bidi="bn"/>
        </w:rPr>
        <w:t xml:space="preserve">  </w:t>
      </w:r>
      <w:r w:rsidRPr="000F7AD8">
        <w:rPr>
          <w:rFonts w:ascii="Kalpurush" w:hAnsi="Kalpurush" w:cs="Kalpurush"/>
          <w:cs/>
          <w:lang w:val="bn" w:bidi="bn-IN"/>
        </w:rPr>
        <w:t>যোগ্যতা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নির্ধারণের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জন্য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এরপর</w:t>
      </w:r>
      <w:r w:rsidRPr="000F7AD8">
        <w:rPr>
          <w:rFonts w:ascii="Kalpurush" w:hAnsi="Kalpurush" w:cs="Kalpurush"/>
          <w:cs/>
          <w:lang w:val="bn" w:bidi="bn"/>
        </w:rPr>
        <w:t xml:space="preserve"> LEA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সাথে</w:t>
      </w:r>
      <w:r w:rsidRPr="000F7AD8">
        <w:rPr>
          <w:rFonts w:ascii="Kalpurush" w:hAnsi="Kalpurush" w:cs="Kalpurush"/>
          <w:cs/>
          <w:lang w:val="bn" w:bidi="bn"/>
        </w:rPr>
        <w:t xml:space="preserve"> planning and placement team (PPT, </w:t>
      </w:r>
      <w:r w:rsidRPr="000F7AD8">
        <w:rPr>
          <w:rFonts w:ascii="Kalpurush" w:hAnsi="Kalpurush" w:cs="Kalpurush"/>
          <w:cs/>
          <w:lang w:val="bn" w:bidi="bn-IN"/>
        </w:rPr>
        <w:t>প্ল্যানিং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ও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প্লেসমেন্ট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টিম</w:t>
      </w:r>
      <w:r w:rsidRPr="000F7AD8">
        <w:rPr>
          <w:rFonts w:ascii="Kalpurush" w:hAnsi="Kalpurush" w:cs="Kalpurush"/>
          <w:cs/>
          <w:lang w:val="bn" w:bidi="bn"/>
        </w:rPr>
        <w:t xml:space="preserve">) </w:t>
      </w:r>
      <w:r w:rsidRPr="000F7AD8">
        <w:rPr>
          <w:rFonts w:ascii="Kalpurush" w:hAnsi="Kalpurush" w:cs="Kalpurush"/>
          <w:cs/>
          <w:lang w:val="bn" w:bidi="bn-IN"/>
        </w:rPr>
        <w:t>মিটিংয়ের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আয়োজন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করবে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এবং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প্রয়োজন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হলে</w:t>
      </w:r>
      <w:r w:rsidRPr="000F7AD8">
        <w:rPr>
          <w:rFonts w:ascii="Kalpurush" w:hAnsi="Kalpurush" w:cs="Kalpurush"/>
          <w:cs/>
          <w:lang w:val="bn" w:bidi="bn"/>
        </w:rPr>
        <w:t xml:space="preserve"> Individualized Education Program (IEP, </w:t>
      </w:r>
      <w:r w:rsidRPr="000F7AD8">
        <w:rPr>
          <w:rFonts w:ascii="Kalpurush" w:hAnsi="Kalpurush" w:cs="Kalpurush"/>
          <w:cs/>
          <w:lang w:val="bn" w:bidi="bn-IN"/>
        </w:rPr>
        <w:t>ইন্ডুভিজ্যুয়ালাইজড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এডুকেশন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প্রোগ্রাম</w:t>
      </w:r>
      <w:r w:rsidRPr="000F7AD8">
        <w:rPr>
          <w:rFonts w:ascii="Kalpurush" w:hAnsi="Kalpurush" w:cs="Kalpurush"/>
          <w:cs/>
          <w:lang w:val="bn" w:bidi="bn"/>
        </w:rPr>
        <w:t xml:space="preserve">) </w:t>
      </w:r>
      <w:r w:rsidRPr="000F7AD8">
        <w:rPr>
          <w:rFonts w:ascii="Kalpurush" w:hAnsi="Kalpurush" w:cs="Kalpurush"/>
          <w:cs/>
          <w:lang w:val="bn" w:bidi="bn-IN"/>
        </w:rPr>
        <w:t>চালু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করবে</w:t>
      </w:r>
      <w:r w:rsidRPr="000F7AD8">
        <w:rPr>
          <w:rFonts w:ascii="Kalpurush" w:hAnsi="Kalpurush" w:cs="Kalpurush"/>
          <w:cs/>
          <w:lang w:val="bn" w:bidi="hi-IN"/>
        </w:rPr>
        <w:t>।</w:t>
      </w:r>
    </w:p>
    <w:p w14:paraId="5F1577CC" w14:textId="77777777" w:rsidR="00442876" w:rsidRPr="000F7AD8" w:rsidRDefault="00442876" w:rsidP="00142E89">
      <w:pPr>
        <w:spacing w:line="204" w:lineRule="auto"/>
        <w:rPr>
          <w:rFonts w:ascii="Kalpurush" w:hAnsi="Kalpurush" w:cs="Kalpurush"/>
          <w:sz w:val="14"/>
          <w:szCs w:val="14"/>
        </w:rPr>
      </w:pPr>
    </w:p>
    <w:p w14:paraId="55A1AC58" w14:textId="7F546185" w:rsidR="00DE4180" w:rsidRPr="000F7AD8" w:rsidRDefault="00442876" w:rsidP="00142E89">
      <w:pPr>
        <w:spacing w:line="204" w:lineRule="auto"/>
        <w:rPr>
          <w:rFonts w:ascii="Kalpurush" w:hAnsi="Kalpurush" w:cs="Kalpurush"/>
        </w:rPr>
      </w:pPr>
      <w:r w:rsidRPr="000F7AD8">
        <w:rPr>
          <w:rFonts w:ascii="Kalpurush" w:hAnsi="Kalpurush" w:cs="Kalpurush"/>
          <w:cs/>
          <w:lang w:val="bn" w:bidi="bn-IN"/>
        </w:rPr>
        <w:t>একবার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IEP </w:t>
      </w:r>
      <w:r w:rsidRPr="000F7AD8">
        <w:rPr>
          <w:rFonts w:ascii="Kalpurush" w:hAnsi="Kalpurush" w:cs="Kalpurush"/>
          <w:cs/>
          <w:lang w:val="bn" w:bidi="bn-IN"/>
        </w:rPr>
        <w:t>চালু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হয়ে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গেলে</w:t>
      </w:r>
      <w:r w:rsidRPr="000F7AD8">
        <w:rPr>
          <w:rFonts w:ascii="Kalpurush" w:hAnsi="Kalpurush" w:cs="Kalpurush"/>
          <w:cs/>
          <w:lang w:val="bn" w:bidi="bn"/>
        </w:rPr>
        <w:t xml:space="preserve">,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="00CA1D34" w:rsidRPr="000F7AD8">
        <w:rPr>
          <w:rFonts w:asciiTheme="minorBidi" w:hAnsiTheme="minorBidi" w:cstheme="minorBidi"/>
          <w:sz w:val="24"/>
          <w:szCs w:val="24"/>
        </w:rPr>
        <w:t>Individualized Family Service Plan (</w:t>
      </w:r>
      <w:r w:rsidRPr="000F7AD8">
        <w:rPr>
          <w:rFonts w:ascii="Kalpurush" w:hAnsi="Kalpurush" w:cs="Kalpurush"/>
          <w:cs/>
          <w:lang w:val="bn" w:bidi="bn"/>
        </w:rPr>
        <w:t>IFSP</w:t>
      </w:r>
      <w:r w:rsidR="00CA1D34" w:rsidRPr="000F7AD8">
        <w:rPr>
          <w:rFonts w:ascii="Kalpurush" w:hAnsi="Kalpurush" w:cs="Kalpurush" w:hint="cs"/>
          <w:cs/>
          <w:lang w:val="bn" w:bidi="bn"/>
        </w:rPr>
        <w:t xml:space="preserve">, </w:t>
      </w:r>
      <w:r w:rsidR="00CA1D34" w:rsidRPr="000F7AD8">
        <w:rPr>
          <w:rFonts w:ascii="Kalpurush" w:hAnsi="Kalpurush" w:cs="Kalpurush" w:hint="cs"/>
          <w:lang w:val="bn" w:bidi="bn"/>
        </w:rPr>
        <w:t>স্বতন্ত্র</w:t>
      </w:r>
      <w:r w:rsidR="00CA1D34" w:rsidRPr="000F7AD8">
        <w:rPr>
          <w:rFonts w:ascii="Kalpurush" w:hAnsi="Kalpurush" w:cs="Kalpurush"/>
          <w:lang w:val="bn" w:bidi="bn"/>
        </w:rPr>
        <w:t xml:space="preserve"> </w:t>
      </w:r>
      <w:r w:rsidR="00CA1D34" w:rsidRPr="000F7AD8">
        <w:rPr>
          <w:rFonts w:ascii="Kalpurush" w:hAnsi="Kalpurush" w:cs="Kalpurush" w:hint="cs"/>
          <w:lang w:val="bn" w:bidi="bn"/>
        </w:rPr>
        <w:t>পারিবারিক</w:t>
      </w:r>
      <w:r w:rsidR="00CA1D34" w:rsidRPr="000F7AD8">
        <w:rPr>
          <w:rFonts w:ascii="Kalpurush" w:hAnsi="Kalpurush" w:cs="Kalpurush"/>
          <w:lang w:val="bn" w:bidi="bn"/>
        </w:rPr>
        <w:t xml:space="preserve"> </w:t>
      </w:r>
      <w:r w:rsidR="00CA1D34" w:rsidRPr="000F7AD8">
        <w:rPr>
          <w:rFonts w:ascii="Kalpurush" w:hAnsi="Kalpurush" w:cs="Kalpurush" w:hint="cs"/>
          <w:lang w:val="bn" w:bidi="bn"/>
        </w:rPr>
        <w:t>সেবা</w:t>
      </w:r>
      <w:r w:rsidR="00CA1D34" w:rsidRPr="000F7AD8">
        <w:rPr>
          <w:rFonts w:ascii="Kalpurush" w:hAnsi="Kalpurush" w:cs="Kalpurush"/>
          <w:lang w:val="bn" w:bidi="bn"/>
        </w:rPr>
        <w:t xml:space="preserve"> </w:t>
      </w:r>
      <w:r w:rsidR="00CA1D34" w:rsidRPr="000F7AD8">
        <w:rPr>
          <w:rFonts w:ascii="Kalpurush" w:hAnsi="Kalpurush" w:cs="Kalpurush" w:hint="cs"/>
          <w:lang w:val="bn" w:bidi="bn"/>
        </w:rPr>
        <w:t>পরিকল্পনা</w:t>
      </w:r>
      <w:r w:rsidR="00CA1D34" w:rsidRPr="000F7AD8">
        <w:rPr>
          <w:rFonts w:ascii="Kalpurush" w:hAnsi="Kalpurush" w:cs="Kalpurush"/>
          <w:lang w:val="bn" w:bidi="bn"/>
        </w:rPr>
        <w:t>)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সাথে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প্রস্তাবিত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পরিষেবাগুলো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যাচাই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পারেন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এবং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তারপরে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একটি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বেছে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নিতে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পারেন</w:t>
      </w:r>
      <w:r w:rsidRPr="000F7AD8">
        <w:rPr>
          <w:rFonts w:ascii="Kalpurush" w:hAnsi="Kalpurush" w:cs="Kalpurush"/>
          <w:cs/>
          <w:lang w:val="bn" w:bidi="hi-IN"/>
        </w:rPr>
        <w:t>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আপনি</w:t>
      </w:r>
    </w:p>
    <w:p w14:paraId="365D80A3" w14:textId="1949799D" w:rsidR="00442876" w:rsidRPr="000F7AD8" w:rsidRDefault="00442876" w:rsidP="00142E89">
      <w:pPr>
        <w:pStyle w:val="ListParagraph"/>
        <w:numPr>
          <w:ilvl w:val="0"/>
          <w:numId w:val="1"/>
        </w:numPr>
        <w:spacing w:line="204" w:lineRule="auto"/>
        <w:rPr>
          <w:rFonts w:ascii="Kalpurush" w:hAnsi="Kalpurush" w:cs="Kalpurush"/>
        </w:rPr>
      </w:pPr>
      <w:r w:rsidRPr="000F7AD8">
        <w:rPr>
          <w:rFonts w:ascii="Kalpurush" w:hAnsi="Kalpurush" w:cs="Kalpurush"/>
          <w:cs/>
          <w:lang w:val="bn" w:bidi="bn-IN"/>
        </w:rPr>
        <w:t>লিখিত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অনুসারে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IEP </w:t>
      </w:r>
      <w:r w:rsidRPr="000F7AD8">
        <w:rPr>
          <w:rFonts w:ascii="Kalpurush" w:hAnsi="Kalpurush" w:cs="Kalpurush"/>
          <w:cs/>
          <w:lang w:val="bn" w:bidi="bn-IN"/>
        </w:rPr>
        <w:t>বাস্তবায়নের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সম্মতি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জানাতে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পারেন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এবং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LEA </w:t>
      </w:r>
      <w:r w:rsidRPr="000F7AD8">
        <w:rPr>
          <w:rFonts w:ascii="Kalpurush" w:hAnsi="Kalpurush" w:cs="Kalpurush"/>
          <w:cs/>
          <w:lang w:val="bn" w:bidi="bn-IN"/>
        </w:rPr>
        <w:t>এর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নিকট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থেকে</w:t>
      </w:r>
      <w:r w:rsidRPr="000F7AD8">
        <w:rPr>
          <w:rFonts w:ascii="Kalpurush" w:hAnsi="Kalpurush" w:cs="Kalpurush"/>
          <w:cs/>
          <w:lang w:val="bn" w:bidi="bn"/>
        </w:rPr>
        <w:t xml:space="preserve"> free appropriate public education (FAPE, </w:t>
      </w:r>
      <w:r w:rsidRPr="000F7AD8">
        <w:rPr>
          <w:rFonts w:ascii="Kalpurush" w:hAnsi="Kalpurush" w:cs="Kalpurush"/>
          <w:cs/>
          <w:lang w:val="bn" w:bidi="bn-IN"/>
        </w:rPr>
        <w:t>বিনামূল্যে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মানসম্মত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সরকারি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শিক্ষা</w:t>
      </w:r>
      <w:r w:rsidRPr="000F7AD8">
        <w:rPr>
          <w:rFonts w:ascii="Kalpurush" w:hAnsi="Kalpurush" w:cs="Kalpurush"/>
          <w:cs/>
          <w:lang w:val="bn" w:bidi="bn"/>
        </w:rPr>
        <w:t xml:space="preserve">) </w:t>
      </w:r>
      <w:r w:rsidRPr="000F7AD8">
        <w:rPr>
          <w:rFonts w:ascii="Kalpurush" w:hAnsi="Kalpurush" w:cs="Kalpurush"/>
          <w:cs/>
          <w:lang w:val="bn" w:bidi="bn-IN"/>
        </w:rPr>
        <w:t>পাওয়ার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পাশাপাশি</w:t>
      </w:r>
      <w:r w:rsidRPr="000F7AD8">
        <w:rPr>
          <w:rFonts w:ascii="Kalpurush" w:hAnsi="Kalpurush" w:cs="Kalpurush"/>
          <w:cs/>
          <w:lang w:val="bn" w:bidi="bn"/>
        </w:rPr>
        <w:t xml:space="preserve"> Birth to Three </w:t>
      </w:r>
      <w:r w:rsidRPr="000F7AD8">
        <w:rPr>
          <w:rFonts w:ascii="Kalpurush" w:hAnsi="Kalpurush" w:cs="Kalpurush"/>
          <w:cs/>
          <w:lang w:val="bn" w:bidi="bn-IN"/>
        </w:rPr>
        <w:t>প্রোগ্রাম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থেকে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হতে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পারেন</w:t>
      </w:r>
      <w:r w:rsidRPr="000F7AD8">
        <w:rPr>
          <w:rFonts w:ascii="Kalpurush" w:hAnsi="Kalpurush" w:cs="Kalpurush"/>
          <w:cs/>
          <w:lang w:val="bn" w:bidi="bn"/>
        </w:rPr>
        <w:t>;</w:t>
      </w:r>
    </w:p>
    <w:p w14:paraId="3C1CD0CC" w14:textId="37A5895E" w:rsidR="00442876" w:rsidRPr="000F7AD8" w:rsidRDefault="00442876" w:rsidP="00142E89">
      <w:pPr>
        <w:pStyle w:val="ListParagraph"/>
        <w:numPr>
          <w:ilvl w:val="0"/>
          <w:numId w:val="1"/>
        </w:numPr>
        <w:spacing w:line="204" w:lineRule="auto"/>
        <w:rPr>
          <w:rFonts w:ascii="Kalpurush" w:hAnsi="Kalpurush" w:cs="Kalpurush"/>
        </w:rPr>
      </w:pPr>
      <w:r w:rsidRPr="000F7AD8">
        <w:rPr>
          <w:rFonts w:ascii="Kalpurush" w:hAnsi="Kalpurush" w:cs="Kalpurush"/>
          <w:cs/>
          <w:lang w:val="bn" w:bidi="bn-IN"/>
        </w:rPr>
        <w:t>একটি</w:t>
      </w:r>
      <w:r w:rsidRPr="000F7AD8">
        <w:rPr>
          <w:rFonts w:ascii="Kalpurush" w:hAnsi="Kalpurush" w:cs="Kalpurush"/>
          <w:cs/>
          <w:lang w:val="bn" w:bidi="bn"/>
        </w:rPr>
        <w:t xml:space="preserve"> IFSP-</w:t>
      </w:r>
      <w:r w:rsidRPr="000F7AD8">
        <w:rPr>
          <w:rFonts w:ascii="Kalpurush" w:hAnsi="Kalpurush" w:cs="Kalpurush"/>
          <w:cs/>
          <w:lang w:val="bn" w:bidi="bn-IN"/>
        </w:rPr>
        <w:t>সহ</w:t>
      </w:r>
      <w:r w:rsidRPr="000F7AD8">
        <w:rPr>
          <w:rFonts w:ascii="Kalpurush" w:hAnsi="Kalpurush" w:cs="Kalpurush"/>
          <w:cs/>
          <w:lang w:val="bn" w:bidi="bn"/>
        </w:rPr>
        <w:t xml:space="preserve"> Birth to Three-</w:t>
      </w:r>
      <w:r w:rsidRPr="000F7AD8">
        <w:rPr>
          <w:rFonts w:ascii="Kalpurush" w:hAnsi="Kalpurush" w:cs="Kalpurush"/>
          <w:cs/>
          <w:lang w:val="bn" w:bidi="bn-IN"/>
        </w:rPr>
        <w:t>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থাকা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বেছে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নিতে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পারেন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যাতে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একটি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শিক্ষামূলক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কার্যক্রম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অন্তর্ভুক্ত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রয়েছে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এবং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তারপরে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শিশুর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তৃতীয়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জন্মদিনের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তারিখে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IEP </w:t>
      </w:r>
      <w:r w:rsidRPr="000F7AD8">
        <w:rPr>
          <w:rFonts w:ascii="Kalpurush" w:hAnsi="Kalpurush" w:cs="Kalpurush"/>
          <w:cs/>
          <w:lang w:val="bn" w:bidi="bn-IN"/>
        </w:rPr>
        <w:t>বাস্তবায়ন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করুন</w:t>
      </w:r>
      <w:r w:rsidRPr="000F7AD8">
        <w:rPr>
          <w:rFonts w:ascii="Kalpurush" w:hAnsi="Kalpurush" w:cs="Kalpurush"/>
          <w:cs/>
          <w:lang w:val="bn" w:bidi="bn"/>
        </w:rPr>
        <w:t xml:space="preserve">, </w:t>
      </w:r>
      <w:r w:rsidRPr="000F7AD8">
        <w:rPr>
          <w:rFonts w:ascii="Kalpurush" w:hAnsi="Kalpurush" w:cs="Kalpurush"/>
          <w:cs/>
          <w:lang w:val="bn" w:bidi="bn-IN"/>
        </w:rPr>
        <w:t>তবে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শিশুর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তৃতীয়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জন্মদিনের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পরবর্তী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স্কুল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বর্ষ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শুরু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হওয়ার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যাবে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না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বা</w:t>
      </w:r>
    </w:p>
    <w:p w14:paraId="3882E4F2" w14:textId="5ECEDF87" w:rsidR="00E22E97" w:rsidRPr="000F7AD8" w:rsidRDefault="00505656" w:rsidP="00142E89">
      <w:pPr>
        <w:pStyle w:val="ListParagraph"/>
        <w:numPr>
          <w:ilvl w:val="0"/>
          <w:numId w:val="1"/>
        </w:numPr>
        <w:spacing w:line="204" w:lineRule="auto"/>
        <w:rPr>
          <w:rFonts w:ascii="Kalpurush" w:hAnsi="Kalpurush" w:cs="Kalpurush"/>
        </w:rPr>
      </w:pPr>
      <w:r w:rsidRPr="000F7AD8">
        <w:rPr>
          <w:rFonts w:ascii="Kalpurush" w:hAnsi="Kalpurush" w:cs="Kalpurush"/>
          <w:cs/>
          <w:lang w:val="bn" w:bidi="bn-IN"/>
        </w:rPr>
        <w:t>আপনি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সমস্ত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পরিষেবা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থেকে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অব্যাহতি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বেছে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নিতে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পারেন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এবং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যেকোনো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সময়</w:t>
      </w:r>
      <w:r w:rsidRPr="000F7AD8">
        <w:rPr>
          <w:rFonts w:ascii="Kalpurush" w:hAnsi="Kalpurush" w:cs="Kalpurush"/>
          <w:cs/>
          <w:lang w:val="bn" w:bidi="bn"/>
        </w:rPr>
        <w:t xml:space="preserve"> Birth to Three </w:t>
      </w:r>
      <w:r w:rsidRPr="000F7AD8">
        <w:rPr>
          <w:rFonts w:ascii="Kalpurush" w:hAnsi="Kalpurush" w:cs="Kalpurush"/>
          <w:cs/>
          <w:lang w:val="bn" w:bidi="bn-IN"/>
        </w:rPr>
        <w:t>থেকে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প্রস্থান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পারেন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এবং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IEP </w:t>
      </w:r>
      <w:r w:rsidRPr="000F7AD8">
        <w:rPr>
          <w:rFonts w:ascii="Kalpurush" w:hAnsi="Kalpurush" w:cs="Kalpurush"/>
          <w:cs/>
          <w:lang w:val="bn" w:bidi="bn-IN"/>
        </w:rPr>
        <w:t>বাস্তবায়ন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নাও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পারেন</w:t>
      </w:r>
      <w:r w:rsidRPr="000F7AD8">
        <w:rPr>
          <w:rFonts w:ascii="Kalpurush" w:hAnsi="Kalpurush" w:cs="Kalpurush"/>
          <w:cs/>
          <w:lang w:val="bn" w:bidi="bn"/>
        </w:rPr>
        <w:t xml:space="preserve">, </w:t>
      </w:r>
      <w:r w:rsidRPr="000F7AD8">
        <w:rPr>
          <w:rFonts w:ascii="Kalpurush" w:hAnsi="Kalpurush" w:cs="Kalpurush"/>
          <w:cs/>
          <w:lang w:val="bn" w:bidi="bn-IN"/>
        </w:rPr>
        <w:t>তবে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পরবর্তীতে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সিদ্ধান্ত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পরিবর্তিত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হলে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IEP </w:t>
      </w:r>
      <w:r w:rsidRPr="000F7AD8">
        <w:rPr>
          <w:rFonts w:ascii="Kalpurush" w:hAnsi="Kalpurush" w:cs="Kalpurush"/>
          <w:cs/>
          <w:lang w:val="bn" w:bidi="bn-IN"/>
        </w:rPr>
        <w:t>বাস্তবায়ন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জন্য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আবেদন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জানাতে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পারেন</w:t>
      </w:r>
      <w:r w:rsidRPr="000F7AD8">
        <w:rPr>
          <w:rFonts w:ascii="Kalpurush" w:hAnsi="Kalpurush" w:cs="Kalpurush"/>
          <w:cs/>
          <w:lang w:val="bn" w:bidi="hi-IN"/>
        </w:rPr>
        <w:t>।</w:t>
      </w:r>
    </w:p>
    <w:p w14:paraId="69A9460C" w14:textId="021A93F3" w:rsidR="004C267F" w:rsidRPr="000F7AD8" w:rsidRDefault="004C267F" w:rsidP="00142E89">
      <w:pPr>
        <w:spacing w:line="204" w:lineRule="auto"/>
        <w:rPr>
          <w:rFonts w:ascii="Kalpurush" w:hAnsi="Kalpurush" w:cs="Kalpurush"/>
        </w:rPr>
      </w:pPr>
      <w:r w:rsidRPr="000F7AD8">
        <w:rPr>
          <w:rFonts w:ascii="Kalpurush" w:hAnsi="Kalpurush" w:cs="Kalpurush"/>
          <w:cs/>
          <w:lang w:val="bn" w:bidi="bn-IN"/>
        </w:rPr>
        <w:t>গুরুত্বপূর্ণ</w:t>
      </w:r>
      <w:r w:rsidRPr="000F7AD8">
        <w:rPr>
          <w:rFonts w:ascii="Kalpurush" w:hAnsi="Kalpurush" w:cs="Kalpurush"/>
          <w:cs/>
          <w:lang w:val="bn" w:bidi="bn"/>
        </w:rPr>
        <w:t xml:space="preserve">: EIS Over 3 </w:t>
      </w:r>
      <w:r w:rsidRPr="000F7AD8">
        <w:rPr>
          <w:rFonts w:ascii="Kalpurush" w:hAnsi="Kalpurush" w:cs="Kalpurush"/>
          <w:cs/>
          <w:lang w:val="bn" w:bidi="bn-IN"/>
        </w:rPr>
        <w:t>বেছে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নেওয়া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হলো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এককালীন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নির্বাচন</w:t>
      </w:r>
      <w:r w:rsidRPr="000F7AD8">
        <w:rPr>
          <w:rFonts w:ascii="Kalpurush" w:hAnsi="Kalpurush" w:cs="Kalpurush"/>
          <w:cs/>
          <w:lang w:val="bn" w:bidi="hi-IN"/>
        </w:rPr>
        <w:t>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শিশুর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তিন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বছর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হওয়ার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আপনি</w:t>
      </w:r>
      <w:r w:rsidRPr="000F7AD8">
        <w:rPr>
          <w:rFonts w:ascii="Kalpurush" w:hAnsi="Kalpurush" w:cs="Kalpurush"/>
          <w:cs/>
          <w:lang w:val="bn" w:bidi="bn"/>
        </w:rPr>
        <w:t xml:space="preserve"> Birth to Three </w:t>
      </w:r>
      <w:r w:rsidRPr="000F7AD8">
        <w:rPr>
          <w:rFonts w:ascii="Kalpurush" w:hAnsi="Kalpurush" w:cs="Kalpurush"/>
          <w:cs/>
          <w:lang w:val="bn" w:bidi="bn-IN"/>
        </w:rPr>
        <w:t>থেকে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বেরিয়ে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গেলে</w:t>
      </w:r>
      <w:r w:rsidRPr="000F7AD8">
        <w:rPr>
          <w:rFonts w:ascii="Kalpurush" w:hAnsi="Kalpurush" w:cs="Kalpurush"/>
          <w:cs/>
          <w:lang w:val="bn" w:bidi="bn"/>
        </w:rPr>
        <w:t xml:space="preserve"> Birth to Three </w:t>
      </w:r>
      <w:r w:rsidRPr="000F7AD8">
        <w:rPr>
          <w:rFonts w:ascii="Kalpurush" w:hAnsi="Kalpurush" w:cs="Kalpurush"/>
          <w:cs/>
          <w:lang w:val="bn" w:bidi="bn-IN"/>
        </w:rPr>
        <w:t>প্রোগ্রাম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থেকে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আর</w:t>
      </w:r>
      <w:r w:rsidRPr="000F7AD8">
        <w:rPr>
          <w:rFonts w:ascii="Kalpurush" w:hAnsi="Kalpurush" w:cs="Kalpurush"/>
          <w:cs/>
          <w:lang w:val="bn" w:bidi="bn"/>
        </w:rPr>
        <w:t xml:space="preserve"> EIS </w:t>
      </w:r>
      <w:r w:rsidRPr="000F7AD8">
        <w:rPr>
          <w:rFonts w:ascii="Kalpurush" w:hAnsi="Kalpurush" w:cs="Kalpurush"/>
          <w:cs/>
          <w:lang w:val="bn" w:bidi="bn-IN"/>
        </w:rPr>
        <w:t>সেবা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পাবেন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না</w:t>
      </w:r>
      <w:r w:rsidRPr="000F7AD8">
        <w:rPr>
          <w:rFonts w:ascii="Kalpurush" w:hAnsi="Kalpurush" w:cs="Kalpurush"/>
          <w:cs/>
          <w:lang w:val="bn" w:bidi="hi-IN"/>
        </w:rPr>
        <w:t>।</w:t>
      </w:r>
    </w:p>
    <w:p w14:paraId="66A02AC2" w14:textId="77777777" w:rsidR="004C267F" w:rsidRPr="000F7AD8" w:rsidRDefault="004C267F" w:rsidP="00142E89">
      <w:pPr>
        <w:spacing w:line="204" w:lineRule="auto"/>
        <w:rPr>
          <w:rFonts w:ascii="Kalpurush" w:hAnsi="Kalpurush" w:cs="Kalpurush"/>
          <w:sz w:val="14"/>
          <w:szCs w:val="14"/>
        </w:rPr>
      </w:pPr>
    </w:p>
    <w:p w14:paraId="27A6A57C" w14:textId="09FE6272" w:rsidR="004C267F" w:rsidRPr="000F7AD8" w:rsidRDefault="004C267F" w:rsidP="00142E89">
      <w:pPr>
        <w:pStyle w:val="ListParagraph"/>
        <w:spacing w:line="204" w:lineRule="auto"/>
        <w:ind w:left="0"/>
        <w:rPr>
          <w:rStyle w:val="Hyperlink"/>
          <w:rFonts w:ascii="Kalpurush" w:hAnsi="Kalpurush" w:cs="Kalpurush"/>
          <w:color w:val="auto"/>
          <w:spacing w:val="-6"/>
          <w:w w:val="98"/>
        </w:rPr>
      </w:pPr>
      <w:r w:rsidRPr="000F7AD8">
        <w:rPr>
          <w:rFonts w:ascii="Kalpurush" w:hAnsi="Kalpurush" w:cs="Kalpurush"/>
          <w:spacing w:val="-6"/>
          <w:w w:val="98"/>
          <w:u w:val="single"/>
          <w:cs/>
          <w:lang w:val="bn" w:bidi="bn-IN"/>
        </w:rPr>
        <w:t>কানেক্টিকাট</w:t>
      </w:r>
      <w:r w:rsidRPr="000F7AD8">
        <w:rPr>
          <w:rFonts w:ascii="Kalpurush" w:hAnsi="Kalpurush" w:cs="Kalpurush"/>
          <w:spacing w:val="-6"/>
          <w:w w:val="98"/>
          <w:u w:val="single"/>
          <w:cs/>
          <w:lang w:val="bn" w:bidi="bn"/>
        </w:rPr>
        <w:t xml:space="preserve"> Department of Education (</w:t>
      </w:r>
      <w:r w:rsidRPr="000F7AD8">
        <w:rPr>
          <w:rFonts w:ascii="Kalpurush" w:hAnsi="Kalpurush" w:cs="Kalpurush"/>
          <w:spacing w:val="-6"/>
          <w:w w:val="98"/>
          <w:u w:val="single"/>
          <w:cs/>
          <w:lang w:val="bn" w:bidi="bn-IN"/>
        </w:rPr>
        <w:t>শিক্ষা</w:t>
      </w:r>
      <w:r w:rsidRPr="000F7AD8">
        <w:rPr>
          <w:rFonts w:ascii="Kalpurush" w:hAnsi="Kalpurush" w:cs="Kalpurush"/>
          <w:spacing w:val="-6"/>
          <w:w w:val="98"/>
          <w:u w:val="single"/>
          <w:cs/>
          <w:lang w:val="bn" w:bidi="bn"/>
        </w:rPr>
        <w:t xml:space="preserve"> </w:t>
      </w:r>
      <w:r w:rsidRPr="000F7AD8">
        <w:rPr>
          <w:rFonts w:ascii="Kalpurush" w:hAnsi="Kalpurush" w:cs="Kalpurush"/>
          <w:spacing w:val="-6"/>
          <w:w w:val="98"/>
          <w:u w:val="single"/>
          <w:cs/>
          <w:lang w:val="bn" w:bidi="bn-IN"/>
        </w:rPr>
        <w:t>বিভাগ</w:t>
      </w:r>
      <w:r w:rsidRPr="000F7AD8">
        <w:rPr>
          <w:rFonts w:ascii="Kalpurush" w:hAnsi="Kalpurush" w:cs="Kalpurush"/>
          <w:spacing w:val="-6"/>
          <w:w w:val="98"/>
          <w:u w:val="single"/>
          <w:cs/>
          <w:lang w:val="bn" w:bidi="bn"/>
        </w:rPr>
        <w:t>)</w:t>
      </w:r>
      <w:r w:rsidRPr="000F7AD8">
        <w:rPr>
          <w:rFonts w:ascii="Kalpurush" w:hAnsi="Kalpurush" w:cs="Kalpurush"/>
          <w:spacing w:val="-6"/>
          <w:w w:val="98"/>
          <w:cs/>
          <w:lang w:val="bn" w:bidi="bn"/>
        </w:rPr>
        <w:t xml:space="preserve"> </w:t>
      </w:r>
      <w:r w:rsidRPr="000F7AD8">
        <w:rPr>
          <w:rFonts w:ascii="Kalpurush" w:hAnsi="Kalpurush" w:cs="Kalpurush"/>
          <w:spacing w:val="-6"/>
          <w:w w:val="98"/>
          <w:cs/>
          <w:lang w:val="bn" w:bidi="bn-IN"/>
        </w:rPr>
        <w:t>এর</w:t>
      </w:r>
      <w:r w:rsidRPr="000F7AD8">
        <w:rPr>
          <w:rFonts w:ascii="Kalpurush" w:hAnsi="Kalpurush" w:cs="Kalpurush"/>
          <w:spacing w:val="-6"/>
          <w:w w:val="98"/>
          <w:cs/>
          <w:lang w:val="bn" w:bidi="bn"/>
        </w:rPr>
        <w:t xml:space="preserve"> </w:t>
      </w:r>
      <w:r w:rsidRPr="000F7AD8">
        <w:rPr>
          <w:rFonts w:ascii="Kalpurush" w:hAnsi="Kalpurush" w:cs="Kalpurush"/>
          <w:spacing w:val="-6"/>
          <w:w w:val="98"/>
          <w:cs/>
          <w:lang w:val="bn" w:bidi="bn-IN"/>
        </w:rPr>
        <w:t>পক্ষ</w:t>
      </w:r>
      <w:r w:rsidRPr="000F7AD8">
        <w:rPr>
          <w:rFonts w:ascii="Kalpurush" w:hAnsi="Kalpurush" w:cs="Kalpurush"/>
          <w:spacing w:val="-6"/>
          <w:w w:val="98"/>
          <w:cs/>
          <w:lang w:val="bn" w:bidi="bn"/>
        </w:rPr>
        <w:t xml:space="preserve"> </w:t>
      </w:r>
      <w:r w:rsidRPr="000F7AD8">
        <w:rPr>
          <w:rFonts w:ascii="Kalpurush" w:hAnsi="Kalpurush" w:cs="Kalpurush"/>
          <w:spacing w:val="-6"/>
          <w:w w:val="98"/>
          <w:cs/>
          <w:lang w:val="bn" w:bidi="bn-IN"/>
        </w:rPr>
        <w:t>থেকে</w:t>
      </w:r>
      <w:r w:rsidRPr="000F7AD8">
        <w:rPr>
          <w:rFonts w:ascii="Kalpurush" w:hAnsi="Kalpurush" w:cs="Kalpurush"/>
          <w:spacing w:val="-6"/>
          <w:w w:val="98"/>
          <w:cs/>
          <w:lang w:val="bn" w:bidi="bn"/>
        </w:rPr>
        <w:t xml:space="preserve"> Extended School Year (</w:t>
      </w:r>
      <w:r w:rsidRPr="000F7AD8">
        <w:rPr>
          <w:rFonts w:ascii="Kalpurush" w:hAnsi="Kalpurush" w:cs="Kalpurush"/>
          <w:spacing w:val="-6"/>
          <w:w w:val="98"/>
          <w:cs/>
          <w:lang w:val="bn" w:bidi="bn-IN"/>
        </w:rPr>
        <w:t>বর্ধিত</w:t>
      </w:r>
      <w:r w:rsidRPr="000F7AD8">
        <w:rPr>
          <w:rFonts w:ascii="Kalpurush" w:hAnsi="Kalpurush" w:cs="Kalpurush"/>
          <w:spacing w:val="-6"/>
          <w:w w:val="98"/>
          <w:cs/>
          <w:lang w:val="bn" w:bidi="bn"/>
        </w:rPr>
        <w:t xml:space="preserve"> </w:t>
      </w:r>
      <w:r w:rsidRPr="000F7AD8">
        <w:rPr>
          <w:rFonts w:ascii="Kalpurush" w:hAnsi="Kalpurush" w:cs="Kalpurush"/>
          <w:spacing w:val="-6"/>
          <w:w w:val="98"/>
          <w:cs/>
          <w:lang w:val="bn" w:bidi="bn-IN"/>
        </w:rPr>
        <w:t>স্কুল</w:t>
      </w:r>
      <w:r w:rsidRPr="000F7AD8">
        <w:rPr>
          <w:rFonts w:ascii="Kalpurush" w:hAnsi="Kalpurush" w:cs="Kalpurush"/>
          <w:spacing w:val="-6"/>
          <w:w w:val="98"/>
          <w:cs/>
          <w:lang w:val="bn" w:bidi="bn"/>
        </w:rPr>
        <w:t xml:space="preserve"> </w:t>
      </w:r>
      <w:r w:rsidRPr="000F7AD8">
        <w:rPr>
          <w:rFonts w:ascii="Kalpurush" w:hAnsi="Kalpurush" w:cs="Kalpurush"/>
          <w:spacing w:val="-6"/>
          <w:w w:val="98"/>
          <w:cs/>
          <w:lang w:val="bn" w:bidi="bn-IN"/>
        </w:rPr>
        <w:t>বর্ষ</w:t>
      </w:r>
      <w:r w:rsidRPr="000F7AD8">
        <w:rPr>
          <w:rFonts w:ascii="Kalpurush" w:hAnsi="Kalpurush" w:cs="Kalpurush"/>
          <w:spacing w:val="-6"/>
          <w:w w:val="98"/>
          <w:cs/>
          <w:lang w:val="bn" w:bidi="bn"/>
        </w:rPr>
        <w:t xml:space="preserve">) </w:t>
      </w:r>
      <w:r w:rsidRPr="000F7AD8">
        <w:rPr>
          <w:rFonts w:ascii="Kalpurush" w:hAnsi="Kalpurush" w:cs="Kalpurush"/>
          <w:spacing w:val="-6"/>
          <w:w w:val="98"/>
          <w:cs/>
          <w:lang w:val="bn" w:bidi="bn-IN"/>
        </w:rPr>
        <w:t>বা</w:t>
      </w:r>
      <w:r w:rsidRPr="000F7AD8">
        <w:rPr>
          <w:rFonts w:ascii="Kalpurush" w:hAnsi="Kalpurush" w:cs="Kalpurush"/>
          <w:spacing w:val="-6"/>
          <w:w w:val="98"/>
          <w:cs/>
          <w:lang w:val="bn" w:bidi="bn"/>
        </w:rPr>
        <w:t xml:space="preserve"> “ESY” </w:t>
      </w:r>
      <w:r w:rsidRPr="000F7AD8">
        <w:rPr>
          <w:rFonts w:ascii="Kalpurush" w:hAnsi="Kalpurush" w:cs="Kalpurush"/>
          <w:spacing w:val="-6"/>
          <w:w w:val="98"/>
          <w:cs/>
          <w:lang w:val="bn" w:bidi="bn-IN"/>
        </w:rPr>
        <w:t>সম্পর্কিত</w:t>
      </w:r>
      <w:r w:rsidRPr="000F7AD8">
        <w:rPr>
          <w:rFonts w:ascii="Kalpurush" w:hAnsi="Kalpurush" w:cs="Kalpurush"/>
          <w:spacing w:val="-6"/>
          <w:w w:val="98"/>
          <w:cs/>
          <w:lang w:val="bn" w:bidi="bn"/>
        </w:rPr>
        <w:t xml:space="preserve"> </w:t>
      </w:r>
      <w:r w:rsidRPr="000F7AD8">
        <w:rPr>
          <w:rFonts w:ascii="Kalpurush" w:hAnsi="Kalpurush" w:cs="Kalpurush"/>
          <w:spacing w:val="-6"/>
          <w:w w:val="98"/>
          <w:cs/>
          <w:lang w:val="bn" w:bidi="bn-IN"/>
        </w:rPr>
        <w:t>একটি</w:t>
      </w:r>
      <w:r w:rsidRPr="000F7AD8">
        <w:rPr>
          <w:rFonts w:ascii="Kalpurush" w:hAnsi="Kalpurush" w:cs="Kalpurush"/>
          <w:spacing w:val="-6"/>
          <w:w w:val="98"/>
          <w:cs/>
          <w:lang w:val="bn" w:bidi="bn"/>
        </w:rPr>
        <w:t xml:space="preserve"> </w:t>
      </w:r>
      <w:r w:rsidRPr="000F7AD8">
        <w:rPr>
          <w:rFonts w:ascii="Kalpurush" w:hAnsi="Kalpurush" w:cs="Kalpurush"/>
          <w:spacing w:val="-6"/>
          <w:w w:val="98"/>
          <w:cs/>
          <w:lang w:val="bn" w:bidi="bn-IN"/>
        </w:rPr>
        <w:t>নোট</w:t>
      </w:r>
    </w:p>
    <w:p w14:paraId="51A63D0F" w14:textId="3D3E7309" w:rsidR="70EE5DC0" w:rsidRPr="000F7AD8" w:rsidRDefault="05FF1025" w:rsidP="00142E89">
      <w:pPr>
        <w:pStyle w:val="ListParagraph"/>
        <w:spacing w:line="204" w:lineRule="auto"/>
        <w:ind w:left="0"/>
        <w:rPr>
          <w:rFonts w:ascii="Kalpurush" w:hAnsi="Kalpurush" w:cs="Kalpurush"/>
        </w:rPr>
      </w:pPr>
      <w:r w:rsidRPr="000F7AD8">
        <w:rPr>
          <w:rFonts w:ascii="Kalpurush" w:hAnsi="Kalpurush" w:cs="Kalpurush"/>
          <w:cs/>
          <w:lang w:val="bn" w:bidi="bn"/>
        </w:rPr>
        <w:t xml:space="preserve">IDEA </w:t>
      </w:r>
      <w:r w:rsidRPr="000F7AD8">
        <w:rPr>
          <w:rFonts w:ascii="Kalpurush" w:hAnsi="Kalpurush" w:cs="Kalpurush"/>
          <w:cs/>
          <w:lang w:val="bn" w:bidi="bn-IN"/>
        </w:rPr>
        <w:t>অধীনে</w:t>
      </w:r>
      <w:r w:rsidRPr="000F7AD8">
        <w:rPr>
          <w:rFonts w:ascii="Kalpurush" w:hAnsi="Kalpurush" w:cs="Kalpurush"/>
          <w:cs/>
          <w:lang w:val="bn" w:bidi="bn"/>
        </w:rPr>
        <w:t xml:space="preserve">, ESY </w:t>
      </w:r>
      <w:r w:rsidRPr="000F7AD8">
        <w:rPr>
          <w:rFonts w:ascii="Kalpurush" w:hAnsi="Kalpurush" w:cs="Kalpurush"/>
          <w:cs/>
          <w:lang w:val="bn" w:bidi="bn-IN"/>
        </w:rPr>
        <w:t>পরিষেবাগুলোর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ক্ষেত্রে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শিশুর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যোগ্যতা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সম্পর্কিত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সিদ্ধান্তগুলো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শিশুর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চাহিদাবলির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উপর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ভিত্তি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আলাদাভাবে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নেওয়া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উচিত</w:t>
      </w:r>
      <w:r w:rsidRPr="000F7AD8">
        <w:rPr>
          <w:rFonts w:ascii="Kalpurush" w:hAnsi="Kalpurush" w:cs="Kalpurush"/>
          <w:cs/>
          <w:lang w:val="bn" w:bidi="hi-IN"/>
        </w:rPr>
        <w:t>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পার্ট</w:t>
      </w:r>
      <w:r w:rsidRPr="000F7AD8">
        <w:rPr>
          <w:rFonts w:ascii="Kalpurush" w:hAnsi="Kalpurush" w:cs="Kalpurush"/>
          <w:cs/>
          <w:lang w:val="bn" w:bidi="bn"/>
        </w:rPr>
        <w:t xml:space="preserve"> B </w:t>
      </w:r>
      <w:r w:rsidRPr="000F7AD8">
        <w:rPr>
          <w:rFonts w:ascii="Kalpurush" w:hAnsi="Kalpurush" w:cs="Kalpurush"/>
          <w:cs/>
          <w:lang w:val="bn" w:bidi="bn-IN"/>
        </w:rPr>
        <w:t>পরিষেবার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জন্য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যোগ্য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সকল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শিশু</w:t>
      </w:r>
      <w:r w:rsidRPr="000F7AD8">
        <w:rPr>
          <w:rFonts w:ascii="Kalpurush" w:hAnsi="Kalpurush" w:cs="Kalpurush"/>
          <w:cs/>
          <w:lang w:val="bn" w:bidi="bn"/>
        </w:rPr>
        <w:t xml:space="preserve"> ESY </w:t>
      </w:r>
      <w:r w:rsidRPr="000F7AD8">
        <w:rPr>
          <w:rFonts w:ascii="Kalpurush" w:hAnsi="Kalpurush" w:cs="Kalpurush"/>
          <w:cs/>
          <w:lang w:val="bn" w:bidi="bn-IN"/>
        </w:rPr>
        <w:t>এর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জন্য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যোগ্য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নয়</w:t>
      </w:r>
      <w:r w:rsidRPr="000F7AD8">
        <w:rPr>
          <w:rFonts w:ascii="Kalpurush" w:hAnsi="Kalpurush" w:cs="Kalpurush"/>
          <w:cs/>
          <w:lang w:val="bn" w:bidi="hi-IN"/>
        </w:rPr>
        <w:t>।</w:t>
      </w:r>
    </w:p>
    <w:p w14:paraId="67568651" w14:textId="77777777" w:rsidR="00E1629C" w:rsidRPr="000F7AD8" w:rsidRDefault="00E1629C" w:rsidP="00142E89">
      <w:pPr>
        <w:spacing w:line="204" w:lineRule="auto"/>
        <w:rPr>
          <w:rFonts w:ascii="Kalpurush" w:hAnsi="Kalpurush" w:cs="Kalpurush"/>
          <w:sz w:val="14"/>
          <w:szCs w:val="14"/>
        </w:rPr>
      </w:pPr>
    </w:p>
    <w:p w14:paraId="393E3ACB" w14:textId="08FCF2DF" w:rsidR="00E1629C" w:rsidRPr="000F7AD8" w:rsidRDefault="004C267F" w:rsidP="00142E89">
      <w:pPr>
        <w:pStyle w:val="ListParagraph"/>
        <w:spacing w:line="204" w:lineRule="auto"/>
        <w:ind w:left="0"/>
        <w:textAlignment w:val="baseline"/>
        <w:divId w:val="542180012"/>
        <w:rPr>
          <w:rFonts w:ascii="Kalpurush" w:hAnsi="Kalpurush" w:cs="Kalpurush"/>
        </w:rPr>
      </w:pPr>
      <w:r w:rsidRPr="000F7AD8">
        <w:rPr>
          <w:rFonts w:ascii="Kalpurush" w:hAnsi="Kalpurush" w:cs="Kalpurush"/>
          <w:cs/>
          <w:lang w:val="bn" w:bidi="bn-IN"/>
        </w:rPr>
        <w:t>কানেক্টিকাটের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স্টেট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স্ট্যান্ডার্ডে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রিগ্রেশন</w:t>
      </w:r>
      <w:r w:rsidRPr="000F7AD8">
        <w:rPr>
          <w:rFonts w:ascii="Kalpurush" w:hAnsi="Kalpurush" w:cs="Kalpurush"/>
          <w:cs/>
          <w:lang w:val="bn" w:bidi="bn"/>
        </w:rPr>
        <w:t>/</w:t>
      </w:r>
      <w:r w:rsidRPr="000F7AD8">
        <w:rPr>
          <w:rFonts w:ascii="Kalpurush" w:hAnsi="Kalpurush" w:cs="Kalpurush"/>
          <w:cs/>
          <w:lang w:val="bn" w:bidi="bn-IN"/>
        </w:rPr>
        <w:t>রিকাপমেন্ট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উভয়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মানদণ্ড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অন্তর্ভুক্ত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রয়েছে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এবং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নন</w:t>
      </w:r>
      <w:r w:rsidRPr="000F7AD8">
        <w:rPr>
          <w:rFonts w:ascii="Kalpurush" w:hAnsi="Kalpurush" w:cs="Kalpurush"/>
          <w:cs/>
          <w:lang w:val="bn" w:bidi="bn"/>
        </w:rPr>
        <w:t>-</w:t>
      </w:r>
      <w:r w:rsidRPr="000F7AD8">
        <w:rPr>
          <w:rFonts w:ascii="Kalpurush" w:hAnsi="Kalpurush" w:cs="Kalpurush"/>
          <w:cs/>
          <w:lang w:val="bn" w:bidi="bn-IN"/>
        </w:rPr>
        <w:t>রিগ্রেশন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মানদণ্ড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সেই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সমস্ত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শিশুর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জন্য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যারা</w:t>
      </w:r>
      <w:r w:rsidRPr="000F7AD8">
        <w:rPr>
          <w:rFonts w:ascii="Kalpurush" w:hAnsi="Kalpurush" w:cs="Kalpurush"/>
          <w:cs/>
          <w:lang w:val="bn" w:bidi="bn"/>
        </w:rPr>
        <w:t xml:space="preserve"> ESY </w:t>
      </w:r>
      <w:r w:rsidRPr="000F7AD8">
        <w:rPr>
          <w:rFonts w:ascii="Kalpurush" w:hAnsi="Kalpurush" w:cs="Kalpurush"/>
          <w:cs/>
          <w:lang w:val="bn" w:bidi="bn-IN"/>
        </w:rPr>
        <w:t>পরিষেবা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পাওয়ার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যোগ্য</w:t>
      </w:r>
      <w:r w:rsidRPr="000F7AD8">
        <w:rPr>
          <w:rFonts w:ascii="Kalpurush" w:hAnsi="Kalpurush" w:cs="Kalpurush"/>
          <w:cs/>
          <w:lang w:val="bn" w:bidi="hi-IN"/>
        </w:rPr>
        <w:t>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কারণগুলো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অন্তর্ভুক্ত</w:t>
      </w:r>
      <w:r w:rsidRPr="000F7AD8">
        <w:rPr>
          <w:rFonts w:ascii="Kalpurush" w:hAnsi="Kalpurush" w:cs="Kalpurush"/>
          <w:cs/>
          <w:lang w:val="bn" w:bidi="bn"/>
        </w:rPr>
        <w:t>:</w:t>
      </w:r>
    </w:p>
    <w:p w14:paraId="74BA9A61" w14:textId="7CED5E0E" w:rsidR="004C267F" w:rsidRPr="000F7AD8" w:rsidRDefault="004C267F" w:rsidP="00142E89">
      <w:pPr>
        <w:pStyle w:val="ListParagraph"/>
        <w:spacing w:line="204" w:lineRule="auto"/>
        <w:ind w:left="0"/>
        <w:textAlignment w:val="baseline"/>
        <w:divId w:val="542180012"/>
        <w:rPr>
          <w:rStyle w:val="Hyperlink"/>
          <w:rFonts w:ascii="Kalpurush" w:hAnsi="Kalpurush" w:cs="Kalpurush"/>
          <w:color w:val="auto"/>
        </w:rPr>
      </w:pPr>
      <w:r w:rsidRPr="000F7AD8">
        <w:rPr>
          <w:rFonts w:ascii="Kalpurush" w:hAnsi="Kalpurush" w:cs="Kalpurush"/>
          <w:cs/>
          <w:lang w:val="bn" w:bidi="bn-IN"/>
        </w:rPr>
        <w:t>শিক্ষার্থীর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প্রতিবন্ধীতার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ধরন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তীব্রতা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শিক্ষার্থীটিকে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স্কুল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বর্ষ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চলাকালীন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প্রোগ্রাম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থেকে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কিছু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শিক্ষাগত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সুবিধা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পাওয়া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থেকে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বাধা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প্রদান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করে</w:t>
      </w:r>
      <w:r w:rsidRPr="000F7AD8">
        <w:rPr>
          <w:rFonts w:ascii="Kalpurush" w:hAnsi="Kalpurush" w:cs="Kalpurush"/>
          <w:cs/>
          <w:lang w:val="bn" w:bidi="bn"/>
        </w:rPr>
        <w:t xml:space="preserve"> (</w:t>
      </w:r>
      <w:r w:rsidRPr="000F7AD8">
        <w:rPr>
          <w:rFonts w:ascii="Kalpurush" w:hAnsi="Kalpurush" w:cs="Kalpurush"/>
          <w:cs/>
          <w:lang w:val="bn" w:bidi="bn-IN"/>
        </w:rPr>
        <w:t>নন</w:t>
      </w:r>
      <w:r w:rsidRPr="000F7AD8">
        <w:rPr>
          <w:rFonts w:ascii="Kalpurush" w:hAnsi="Kalpurush" w:cs="Kalpurush"/>
          <w:cs/>
          <w:lang w:val="bn" w:bidi="bn"/>
        </w:rPr>
        <w:t>-</w:t>
      </w:r>
      <w:r w:rsidRPr="000F7AD8">
        <w:rPr>
          <w:rFonts w:ascii="Kalpurush" w:hAnsi="Kalpurush" w:cs="Kalpurush"/>
          <w:cs/>
          <w:lang w:val="bn" w:bidi="bn-IN"/>
        </w:rPr>
        <w:t>রিগ্রেশন</w:t>
      </w:r>
      <w:r w:rsidRPr="000F7AD8">
        <w:rPr>
          <w:rFonts w:ascii="Kalpurush" w:hAnsi="Kalpurush" w:cs="Kalpurush"/>
          <w:cs/>
          <w:lang w:val="bn" w:bidi="bn"/>
        </w:rPr>
        <w:t>);</w:t>
      </w:r>
    </w:p>
    <w:p w14:paraId="73801984" w14:textId="35F47753" w:rsidR="004C267F" w:rsidRPr="000F7AD8" w:rsidRDefault="004C267F" w:rsidP="00142E89">
      <w:pPr>
        <w:pStyle w:val="ListParagraph"/>
        <w:spacing w:line="204" w:lineRule="auto"/>
        <w:ind w:left="360"/>
        <w:textAlignment w:val="baseline"/>
        <w:divId w:val="1270355622"/>
        <w:rPr>
          <w:rStyle w:val="Hyperlink"/>
          <w:rFonts w:ascii="Kalpurush" w:hAnsi="Kalpurush" w:cs="Kalpurush"/>
          <w:color w:val="auto"/>
        </w:rPr>
      </w:pPr>
      <w:r w:rsidRPr="000F7AD8">
        <w:rPr>
          <w:rFonts w:ascii="Kalpurush" w:hAnsi="Kalpurush" w:cs="Kalpurush"/>
          <w:cs/>
          <w:lang w:val="bn" w:bidi="bn"/>
        </w:rPr>
        <w:t>*</w:t>
      </w:r>
      <w:r w:rsidRPr="000F7AD8">
        <w:rPr>
          <w:rFonts w:ascii="Kalpurush" w:hAnsi="Kalpurush" w:cs="Kalpurush"/>
          <w:cs/>
          <w:lang w:val="bn" w:bidi="bn-IN"/>
        </w:rPr>
        <w:t>শিক্ষার্থীটি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গুরুত্বপূর্ণ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দক্ষতা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হারাতে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পারে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অন্যান্য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শিক্ষার্থীদের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তুলনায়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নির্ধারিত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সময়ের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মধ্যে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সেগুলো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পুনরায়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অর্জনে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ব্যর্থ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হতে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পারে</w:t>
      </w:r>
      <w:r w:rsidRPr="000F7AD8">
        <w:rPr>
          <w:rFonts w:ascii="Kalpurush" w:hAnsi="Kalpurush" w:cs="Kalpurush"/>
          <w:cs/>
          <w:lang w:val="bn" w:bidi="bn"/>
        </w:rPr>
        <w:t xml:space="preserve"> (</w:t>
      </w:r>
      <w:r w:rsidRPr="000F7AD8">
        <w:rPr>
          <w:rFonts w:ascii="Kalpurush" w:hAnsi="Kalpurush" w:cs="Kalpurush"/>
          <w:cs/>
          <w:lang w:val="bn" w:bidi="bn-IN"/>
        </w:rPr>
        <w:t>রিগ্রেশন</w:t>
      </w:r>
      <w:r w:rsidRPr="000F7AD8">
        <w:rPr>
          <w:rFonts w:ascii="Kalpurush" w:hAnsi="Kalpurush" w:cs="Kalpurush"/>
          <w:cs/>
          <w:lang w:val="bn" w:bidi="bn"/>
        </w:rPr>
        <w:t>/</w:t>
      </w:r>
      <w:r w:rsidRPr="000F7AD8">
        <w:rPr>
          <w:rFonts w:ascii="Kalpurush" w:hAnsi="Kalpurush" w:cs="Kalpurush"/>
          <w:cs/>
          <w:lang w:val="bn" w:bidi="bn-IN"/>
        </w:rPr>
        <w:t>রিকাপমেন্ট</w:t>
      </w:r>
      <w:r w:rsidRPr="000F7AD8">
        <w:rPr>
          <w:rFonts w:ascii="Kalpurush" w:hAnsi="Kalpurush" w:cs="Kalpurush"/>
          <w:cs/>
          <w:lang w:val="bn" w:bidi="bn"/>
        </w:rPr>
        <w:t xml:space="preserve">); </w:t>
      </w:r>
    </w:p>
    <w:p w14:paraId="5B4A688E" w14:textId="4485C3E7" w:rsidR="004C267F" w:rsidRPr="000F7AD8" w:rsidRDefault="004C267F" w:rsidP="00142E89">
      <w:pPr>
        <w:pStyle w:val="ListParagraph"/>
        <w:spacing w:line="204" w:lineRule="auto"/>
        <w:ind w:left="360"/>
        <w:textAlignment w:val="baseline"/>
        <w:divId w:val="1270355622"/>
        <w:rPr>
          <w:rStyle w:val="Hyperlink"/>
          <w:rFonts w:ascii="Kalpurush" w:hAnsi="Kalpurush" w:cs="Kalpurush"/>
          <w:color w:val="auto"/>
        </w:rPr>
      </w:pPr>
      <w:r w:rsidRPr="000F7AD8">
        <w:rPr>
          <w:rFonts w:ascii="Kalpurush" w:hAnsi="Kalpurush" w:cs="Kalpurush"/>
          <w:cs/>
          <w:lang w:val="bn" w:bidi="bn"/>
        </w:rPr>
        <w:t>*</w:t>
      </w:r>
      <w:r w:rsidRPr="000F7AD8">
        <w:rPr>
          <w:rFonts w:ascii="Kalpurush" w:hAnsi="Kalpurush" w:cs="Kalpurush"/>
          <w:cs/>
          <w:lang w:val="bn" w:bidi="bn-IN"/>
        </w:rPr>
        <w:t>কেয়ারটেকারের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কাছ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থেকে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স্বনির্ভরতা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ও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স্বাধীনতা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অর্জনের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জন্য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শেখার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ক্ষেত্রে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শিক্ষার্থীর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অগ্রগতি</w:t>
      </w:r>
      <w:r w:rsidRPr="000F7AD8">
        <w:rPr>
          <w:rFonts w:ascii="Kalpurush" w:hAnsi="Kalpurush" w:cs="Kalpurush"/>
          <w:cs/>
          <w:lang w:val="bn" w:bidi="bn"/>
        </w:rPr>
        <w:t xml:space="preserve"> (</w:t>
      </w:r>
      <w:r w:rsidRPr="000F7AD8">
        <w:rPr>
          <w:rFonts w:ascii="Kalpurush" w:hAnsi="Kalpurush" w:cs="Kalpurush"/>
          <w:cs/>
          <w:lang w:val="bn" w:bidi="bn-IN"/>
        </w:rPr>
        <w:t>নন</w:t>
      </w:r>
      <w:r w:rsidRPr="000F7AD8">
        <w:rPr>
          <w:rFonts w:ascii="Kalpurush" w:hAnsi="Kalpurush" w:cs="Kalpurush"/>
          <w:cs/>
          <w:lang w:val="bn" w:bidi="bn"/>
        </w:rPr>
        <w:t>-</w:t>
      </w:r>
      <w:r w:rsidRPr="000F7AD8">
        <w:rPr>
          <w:rFonts w:ascii="Kalpurush" w:hAnsi="Kalpurush" w:cs="Kalpurush"/>
          <w:cs/>
          <w:lang w:val="bn" w:bidi="bn-IN"/>
        </w:rPr>
        <w:t>রিগ্রেশন</w:t>
      </w:r>
      <w:r w:rsidRPr="000F7AD8">
        <w:rPr>
          <w:rFonts w:ascii="Kalpurush" w:hAnsi="Kalpurush" w:cs="Kalpurush"/>
          <w:cs/>
          <w:lang w:val="bn" w:bidi="bn"/>
        </w:rPr>
        <w:t>);</w:t>
      </w:r>
    </w:p>
    <w:p w14:paraId="5099EF58" w14:textId="651E21F0" w:rsidR="004C267F" w:rsidRPr="000F7AD8" w:rsidRDefault="004C267F" w:rsidP="00142E89">
      <w:pPr>
        <w:pStyle w:val="ListParagraph"/>
        <w:spacing w:line="204" w:lineRule="auto"/>
        <w:ind w:left="360"/>
        <w:textAlignment w:val="baseline"/>
        <w:divId w:val="1270355622"/>
        <w:rPr>
          <w:rStyle w:val="Hyperlink"/>
          <w:rFonts w:ascii="Kalpurush" w:hAnsi="Kalpurush" w:cs="Kalpurush"/>
          <w:color w:val="auto"/>
        </w:rPr>
      </w:pPr>
      <w:r w:rsidRPr="000F7AD8">
        <w:rPr>
          <w:rFonts w:ascii="Kalpurush" w:hAnsi="Kalpurush" w:cs="Kalpurush"/>
          <w:cs/>
          <w:lang w:val="bn" w:bidi="bn-IN"/>
        </w:rPr>
        <w:t>শিক্ষার্থীর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স্টেরিওটাইপিক</w:t>
      </w:r>
      <w:r w:rsidRPr="000F7AD8">
        <w:rPr>
          <w:rFonts w:ascii="Kalpurush" w:hAnsi="Kalpurush" w:cs="Kalpurush"/>
          <w:cs/>
          <w:lang w:val="bn" w:bidi="bn"/>
        </w:rPr>
        <w:t xml:space="preserve">, </w:t>
      </w:r>
      <w:r w:rsidRPr="000F7AD8">
        <w:rPr>
          <w:rFonts w:ascii="Kalpurush" w:hAnsi="Kalpurush" w:cs="Kalpurush"/>
          <w:cs/>
          <w:lang w:val="bn" w:bidi="bn-IN"/>
        </w:rPr>
        <w:t>আচার</w:t>
      </w:r>
      <w:r w:rsidRPr="000F7AD8">
        <w:rPr>
          <w:rFonts w:ascii="Kalpurush" w:hAnsi="Kalpurush" w:cs="Kalpurush"/>
          <w:cs/>
          <w:lang w:val="bn" w:bidi="bn"/>
        </w:rPr>
        <w:t>-</w:t>
      </w:r>
      <w:r w:rsidRPr="000F7AD8">
        <w:rPr>
          <w:rFonts w:ascii="Kalpurush" w:hAnsi="Kalpurush" w:cs="Kalpurush"/>
          <w:cs/>
          <w:lang w:val="bn" w:bidi="bn-IN"/>
        </w:rPr>
        <w:t>আচরণ</w:t>
      </w:r>
      <w:r w:rsidRPr="000F7AD8">
        <w:rPr>
          <w:rFonts w:ascii="Kalpurush" w:hAnsi="Kalpurush" w:cs="Kalpurush"/>
          <w:cs/>
          <w:lang w:val="bn" w:bidi="bn"/>
        </w:rPr>
        <w:t xml:space="preserve">, </w:t>
      </w:r>
      <w:r w:rsidRPr="000F7AD8">
        <w:rPr>
          <w:rFonts w:ascii="Kalpurush" w:hAnsi="Kalpurush" w:cs="Kalpurush"/>
          <w:cs/>
          <w:lang w:val="bn" w:bidi="bn-IN"/>
        </w:rPr>
        <w:t>আক্রমণাত্মক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নিজস্ব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ক্ষতি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মতো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আচরণ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শিক্ষার্থীটিকে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স্কুল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বর্ষ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চলাকালীন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প্রোগ্রাম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থেকে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কিছু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শিক্ষাগত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সুবিধা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পাওয়া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থেকে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বাধা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প্রদান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করে</w:t>
      </w:r>
      <w:r w:rsidRPr="000F7AD8">
        <w:rPr>
          <w:rFonts w:ascii="Kalpurush" w:hAnsi="Kalpurush" w:cs="Kalpurush"/>
          <w:cs/>
          <w:lang w:val="bn" w:bidi="bn"/>
        </w:rPr>
        <w:t xml:space="preserve"> (</w:t>
      </w:r>
      <w:r w:rsidRPr="000F7AD8">
        <w:rPr>
          <w:rFonts w:ascii="Kalpurush" w:hAnsi="Kalpurush" w:cs="Kalpurush"/>
          <w:cs/>
          <w:lang w:val="bn" w:bidi="bn-IN"/>
        </w:rPr>
        <w:t>নন</w:t>
      </w:r>
      <w:r w:rsidRPr="000F7AD8">
        <w:rPr>
          <w:rFonts w:ascii="Kalpurush" w:hAnsi="Kalpurush" w:cs="Kalpurush"/>
          <w:cs/>
          <w:lang w:val="bn" w:bidi="bn"/>
        </w:rPr>
        <w:t>-</w:t>
      </w:r>
      <w:r w:rsidRPr="000F7AD8">
        <w:rPr>
          <w:rFonts w:ascii="Kalpurush" w:hAnsi="Kalpurush" w:cs="Kalpurush"/>
          <w:cs/>
          <w:lang w:val="bn" w:bidi="bn-IN"/>
        </w:rPr>
        <w:t>রিগ্রেশন</w:t>
      </w:r>
      <w:r w:rsidRPr="000F7AD8">
        <w:rPr>
          <w:rFonts w:ascii="Kalpurush" w:hAnsi="Kalpurush" w:cs="Kalpurush"/>
          <w:cs/>
          <w:lang w:val="bn" w:bidi="bn"/>
        </w:rPr>
        <w:t xml:space="preserve">) </w:t>
      </w:r>
      <w:r w:rsidRPr="000F7AD8">
        <w:rPr>
          <w:rFonts w:ascii="Kalpurush" w:hAnsi="Kalpurush" w:cs="Kalpurush"/>
          <w:cs/>
          <w:lang w:val="bn" w:bidi="bn-IN"/>
        </w:rPr>
        <w:t>অথবা</w:t>
      </w:r>
    </w:p>
    <w:p w14:paraId="3C7FE20E" w14:textId="6B4C49FF" w:rsidR="004C267F" w:rsidRPr="000F7AD8" w:rsidRDefault="004C267F" w:rsidP="00142E89">
      <w:pPr>
        <w:pStyle w:val="ListParagraph"/>
        <w:spacing w:line="204" w:lineRule="auto"/>
        <w:ind w:left="360"/>
        <w:textAlignment w:val="baseline"/>
        <w:divId w:val="1270355622"/>
        <w:rPr>
          <w:rStyle w:val="Hyperlink"/>
          <w:rFonts w:ascii="Kalpurush" w:hAnsi="Kalpurush" w:cs="Kalpurush"/>
          <w:color w:val="auto"/>
          <w:u w:val="none"/>
        </w:rPr>
      </w:pPr>
      <w:r w:rsidRPr="000F7AD8">
        <w:rPr>
          <w:rFonts w:ascii="Kalpurush" w:hAnsi="Kalpurush" w:cs="Kalpurush"/>
          <w:cs/>
          <w:lang w:val="bn" w:bidi="bn"/>
        </w:rPr>
        <w:t xml:space="preserve">*IEP </w:t>
      </w:r>
      <w:r w:rsidRPr="000F7AD8">
        <w:rPr>
          <w:rFonts w:ascii="Kalpurush" w:hAnsi="Kalpurush" w:cs="Kalpurush"/>
          <w:cs/>
          <w:lang w:val="bn" w:bidi="bn-IN"/>
        </w:rPr>
        <w:t>টিম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কর্তৃক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শনাক্তকৃত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অন্যান্য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বিশেষ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অবস্থা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যেমন</w:t>
      </w:r>
      <w:r w:rsidRPr="000F7AD8">
        <w:rPr>
          <w:rFonts w:ascii="Kalpurush" w:hAnsi="Kalpurush" w:cs="Kalpurush"/>
          <w:cs/>
          <w:lang w:val="bn" w:bidi="bn"/>
        </w:rPr>
        <w:t xml:space="preserve">- </w:t>
      </w:r>
      <w:r w:rsidRPr="000F7AD8">
        <w:rPr>
          <w:rFonts w:ascii="Kalpurush" w:hAnsi="Kalpurush" w:cs="Kalpurush"/>
          <w:cs/>
          <w:lang w:val="bn" w:bidi="bn-IN"/>
        </w:rPr>
        <w:t>অন্যান্য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স্বাভাবিক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শিক্ষার্থীদের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সাথে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শিক্ষার্থীটির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যোগাযোগের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দক্ষতা</w:t>
      </w:r>
      <w:r w:rsidRPr="000F7AD8">
        <w:rPr>
          <w:rFonts w:ascii="Kalpurush" w:hAnsi="Kalpurush" w:cs="Kalpurush"/>
          <w:cs/>
          <w:lang w:val="bn" w:bidi="bn"/>
        </w:rPr>
        <w:t xml:space="preserve">; </w:t>
      </w:r>
      <w:r w:rsidRPr="000F7AD8">
        <w:rPr>
          <w:rFonts w:ascii="Kalpurush" w:hAnsi="Kalpurush" w:cs="Kalpurush"/>
          <w:cs/>
          <w:lang w:val="bn" w:bidi="bn-IN"/>
        </w:rPr>
        <w:t>শিক্ষার্থীর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নিরবচ্ছিন্ন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মনোযোগ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প্রয়োজন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পাঠ্যসূচির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এমন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দিকসমূহ</w:t>
      </w:r>
      <w:r w:rsidRPr="000F7AD8">
        <w:rPr>
          <w:rFonts w:ascii="Kalpurush" w:hAnsi="Kalpurush" w:cs="Kalpurush"/>
          <w:cs/>
          <w:lang w:val="bn" w:bidi="bn"/>
        </w:rPr>
        <w:t xml:space="preserve">; </w:t>
      </w:r>
      <w:r w:rsidRPr="000F7AD8">
        <w:rPr>
          <w:rFonts w:ascii="Kalpurush" w:hAnsi="Kalpurush" w:cs="Kalpurush"/>
          <w:cs/>
          <w:lang w:val="bn" w:bidi="bn-IN"/>
        </w:rPr>
        <w:t>শিক্ষার্থীর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বৃত্তিমূলক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চাহিদাবলি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বিকল্প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রিসোর্সের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সহজলভ্যতা</w:t>
      </w:r>
      <w:r w:rsidRPr="000F7AD8">
        <w:rPr>
          <w:rFonts w:ascii="Kalpurush" w:hAnsi="Kalpurush" w:cs="Kalpurush"/>
          <w:cs/>
          <w:lang w:val="bn" w:bidi="hi-IN"/>
        </w:rPr>
        <w:t>।</w:t>
      </w:r>
    </w:p>
    <w:p w14:paraId="75AF7CE3" w14:textId="319232D0" w:rsidR="004C267F" w:rsidRPr="000F7AD8" w:rsidRDefault="46241349" w:rsidP="00142E89">
      <w:pPr>
        <w:pStyle w:val="ListParagraph"/>
        <w:spacing w:line="204" w:lineRule="auto"/>
        <w:ind w:left="360"/>
        <w:jc w:val="right"/>
        <w:textAlignment w:val="baseline"/>
        <w:divId w:val="20935260"/>
        <w:rPr>
          <w:rStyle w:val="Hyperlink"/>
          <w:rFonts w:ascii="Kalpurush" w:hAnsi="Kalpurush" w:cs="Kalpurush"/>
          <w:i/>
          <w:iCs/>
          <w:color w:val="auto"/>
        </w:rPr>
      </w:pPr>
      <w:r w:rsidRPr="000F7AD8">
        <w:rPr>
          <w:rFonts w:ascii="Kalpurush" w:hAnsi="Kalpurush" w:cs="Kalpurush"/>
          <w:i/>
          <w:iCs/>
          <w:cs/>
          <w:lang w:val="bn" w:bidi="bn"/>
        </w:rPr>
        <w:t xml:space="preserve">Extended School Year (ESY) </w:t>
      </w:r>
      <w:r w:rsidRPr="000F7AD8">
        <w:rPr>
          <w:rFonts w:ascii="Kalpurush" w:hAnsi="Kalpurush" w:cs="Kalpurush"/>
          <w:i/>
          <w:iCs/>
          <w:cs/>
          <w:lang w:val="bn" w:bidi="bn-IN"/>
        </w:rPr>
        <w:t>পরিষেবাসমূহ</w:t>
      </w:r>
      <w:r w:rsidRPr="000F7AD8">
        <w:rPr>
          <w:rFonts w:ascii="Kalpurush" w:hAnsi="Kalpurush" w:cs="Kalpurush"/>
          <w:i/>
          <w:iCs/>
          <w:cs/>
          <w:lang w:val="bn" w:bidi="bn"/>
        </w:rPr>
        <w:t xml:space="preserve"> 15 </w:t>
      </w:r>
      <w:r w:rsidRPr="000F7AD8">
        <w:rPr>
          <w:rFonts w:ascii="Kalpurush" w:hAnsi="Kalpurush" w:cs="Kalpurush"/>
          <w:i/>
          <w:iCs/>
          <w:cs/>
          <w:lang w:val="bn" w:bidi="bn-IN"/>
        </w:rPr>
        <w:t>মার্চ</w:t>
      </w:r>
      <w:r w:rsidRPr="000F7AD8">
        <w:rPr>
          <w:rFonts w:ascii="Kalpurush" w:hAnsi="Kalpurush" w:cs="Kalpurush"/>
          <w:i/>
          <w:iCs/>
          <w:cs/>
          <w:lang w:val="bn" w:bidi="bn"/>
        </w:rPr>
        <w:t>, 2007</w:t>
      </w:r>
    </w:p>
    <w:p w14:paraId="500246EC" w14:textId="77777777" w:rsidR="00387D3F" w:rsidRPr="000F7AD8" w:rsidRDefault="00387D3F" w:rsidP="00142E89">
      <w:pPr>
        <w:pStyle w:val="ListParagraph"/>
        <w:spacing w:line="204" w:lineRule="auto"/>
        <w:ind w:left="0"/>
        <w:textAlignment w:val="baseline"/>
        <w:divId w:val="1573194041"/>
        <w:rPr>
          <w:rFonts w:ascii="Kalpurush" w:hAnsi="Kalpurush" w:cs="Kalpurush"/>
          <w:b/>
          <w:bCs/>
        </w:rPr>
      </w:pPr>
    </w:p>
    <w:p w14:paraId="5E56D118" w14:textId="28CDF3A6" w:rsidR="00442876" w:rsidRPr="000F7AD8" w:rsidRDefault="2AB3F382" w:rsidP="00142E89">
      <w:pPr>
        <w:pStyle w:val="ListParagraph"/>
        <w:spacing w:line="204" w:lineRule="auto"/>
        <w:ind w:left="0"/>
        <w:textAlignment w:val="baseline"/>
        <w:divId w:val="1573194041"/>
        <w:rPr>
          <w:rFonts w:ascii="Kalpurush" w:hAnsi="Kalpurush" w:cs="Kalpurush"/>
          <w:b/>
          <w:bCs/>
          <w:sz w:val="18"/>
          <w:szCs w:val="18"/>
        </w:rPr>
      </w:pPr>
      <w:r w:rsidRPr="000F7AD8">
        <w:rPr>
          <w:rFonts w:ascii="Kalpurush" w:hAnsi="Kalpurush" w:cs="Kalpurush"/>
          <w:b/>
          <w:bCs/>
          <w:cs/>
          <w:lang w:val="bn" w:bidi="bn-IN"/>
        </w:rPr>
        <w:t>নোট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: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আপনার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শিশু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ESY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এর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জন্য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যোগ্য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না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হলে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আপনার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IEP-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তে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বাস্তবায়নের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তারিখ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উল্লেখ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না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হওয়া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পর্যন্ত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আপনার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স্কুল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প্রদত্ত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পরিষেবাগুলো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চালু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হবে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না</w:t>
      </w:r>
      <w:r w:rsidRPr="000F7AD8">
        <w:rPr>
          <w:rFonts w:ascii="Kalpurush" w:hAnsi="Kalpurush" w:cs="Kalpurush"/>
          <w:b/>
          <w:bCs/>
          <w:cs/>
          <w:lang w:val="bn" w:bidi="hi-IN"/>
        </w:rPr>
        <w:t>।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এর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মানে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হলো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আপনি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যদি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Birth to Three-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এ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চালিয়ে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যাওয়া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নির্বাচন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না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করেন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তাহলে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পুরো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গ্রীষ্মকালজুড়ে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আপনি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Birth to Three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থেকে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কোনো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সহায়তা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পাবেন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না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বা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আপনার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স্কুল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থেকে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কোনো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সেবা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পাবেন</w:t>
      </w:r>
      <w:r w:rsidRPr="000F7AD8">
        <w:rPr>
          <w:rFonts w:ascii="Kalpurush" w:hAnsi="Kalpurush" w:cs="Kalpurush"/>
          <w:b/>
          <w:bCs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cs/>
          <w:lang w:val="bn" w:bidi="bn-IN"/>
        </w:rPr>
        <w:t>না</w:t>
      </w:r>
      <w:r w:rsidRPr="000F7AD8">
        <w:rPr>
          <w:rFonts w:ascii="Kalpurush" w:hAnsi="Kalpurush" w:cs="Kalpurush"/>
          <w:b/>
          <w:bCs/>
          <w:cs/>
          <w:lang w:val="bn" w:bidi="hi-IN"/>
        </w:rPr>
        <w:t>।</w:t>
      </w:r>
      <w:r w:rsidRPr="000F7AD8">
        <w:rPr>
          <w:rFonts w:ascii="Kalpurush" w:hAnsi="Kalpurush" w:cs="Kalpurush"/>
          <w:cs/>
          <w:lang w:val="bn" w:bidi="bn"/>
        </w:rPr>
        <w:br w:type="page"/>
      </w:r>
    </w:p>
    <w:p w14:paraId="32FA051F" w14:textId="36AB6932" w:rsidR="00E1629C" w:rsidRPr="000F7AD8" w:rsidRDefault="00E1629C" w:rsidP="00142E89">
      <w:pPr>
        <w:spacing w:line="204" w:lineRule="auto"/>
        <w:rPr>
          <w:rFonts w:ascii="Kalpurush" w:hAnsi="Kalpurush" w:cs="Kalpurush"/>
        </w:rPr>
      </w:pPr>
      <w:r w:rsidRPr="000F7AD8">
        <w:rPr>
          <w:rFonts w:ascii="Kalpurush" w:hAnsi="Kalpurush" w:cs="Kalpurush"/>
          <w:cs/>
          <w:lang w:val="bn" w:bidi="bn-IN"/>
        </w:rPr>
        <w:lastRenderedPageBreak/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শিশুর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শক্তিশালী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দিক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এবং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চাহিদাবলি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সম্পর্কিত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কার্যকর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যোগাযোগ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ব্যবস্থা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পরিবারের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পছন্দকে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সমর্থন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গুরুত্বপূর্ণ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ভূমিকা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পালন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করে</w:t>
      </w:r>
      <w:r w:rsidRPr="000F7AD8">
        <w:rPr>
          <w:rFonts w:ascii="Kalpurush" w:hAnsi="Kalpurush" w:cs="Kalpurush"/>
          <w:cs/>
          <w:lang w:val="bn" w:bidi="hi-IN"/>
        </w:rPr>
        <w:t>।</w:t>
      </w:r>
      <w:r w:rsidRPr="000F7AD8">
        <w:rPr>
          <w:rFonts w:ascii="Kalpurush" w:hAnsi="Kalpurush" w:cs="Kalpurush"/>
          <w:cs/>
          <w:lang w:val="bn" w:bidi="bn"/>
        </w:rPr>
        <w:t xml:space="preserve">  </w:t>
      </w:r>
      <w:r w:rsidRPr="000F7AD8">
        <w:rPr>
          <w:rFonts w:ascii="Kalpurush" w:hAnsi="Kalpurush" w:cs="Kalpurush"/>
          <w:cs/>
          <w:lang w:val="bn" w:bidi="bn-IN"/>
        </w:rPr>
        <w:t>উদাহরণস্বরূপ</w:t>
      </w:r>
      <w:r w:rsidRPr="000F7AD8">
        <w:rPr>
          <w:rFonts w:ascii="Kalpurush" w:hAnsi="Kalpurush" w:cs="Kalpurush"/>
          <w:cs/>
          <w:lang w:val="bn" w:bidi="bn"/>
        </w:rPr>
        <w:t xml:space="preserve">, </w:t>
      </w:r>
      <w:r w:rsidRPr="000F7AD8">
        <w:rPr>
          <w:rFonts w:ascii="Kalpurush" w:hAnsi="Kalpurush" w:cs="Kalpurush"/>
          <w:cs/>
          <w:lang w:val="bn" w:bidi="bn-IN"/>
        </w:rPr>
        <w:t>সামাজিক</w:t>
      </w:r>
      <w:r w:rsidRPr="000F7AD8">
        <w:rPr>
          <w:rFonts w:ascii="Kalpurush" w:hAnsi="Kalpurush" w:cs="Kalpurush"/>
          <w:cs/>
          <w:lang w:val="bn" w:bidi="bn"/>
        </w:rPr>
        <w:t>-</w:t>
      </w:r>
      <w:r w:rsidRPr="000F7AD8">
        <w:rPr>
          <w:rFonts w:ascii="Kalpurush" w:hAnsi="Kalpurush" w:cs="Kalpurush"/>
          <w:cs/>
          <w:lang w:val="bn" w:bidi="bn-IN"/>
        </w:rPr>
        <w:t>আন্তঃব্যক্তিক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চাহিদাসম্পন্ন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একজন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শিশুর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পরিবার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অন্যান্য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শিশুদের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সাথে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সামাজিক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যোগাযোগ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বৃদ্ধি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জন্য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প্রি</w:t>
      </w:r>
      <w:r w:rsidRPr="000F7AD8">
        <w:rPr>
          <w:rFonts w:ascii="Kalpurush" w:hAnsi="Kalpurush" w:cs="Kalpurush"/>
          <w:cs/>
          <w:lang w:val="bn" w:bidi="bn"/>
        </w:rPr>
        <w:t>-</w:t>
      </w:r>
      <w:r w:rsidRPr="000F7AD8">
        <w:rPr>
          <w:rFonts w:ascii="Kalpurush" w:hAnsi="Kalpurush" w:cs="Kalpurush"/>
          <w:cs/>
          <w:lang w:val="bn" w:bidi="bn-IN"/>
        </w:rPr>
        <w:t>স্কুল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স্পেশাল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এডুকেশনে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স্থানান্তর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পছন্দ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পারেন</w:t>
      </w:r>
      <w:r w:rsidRPr="000F7AD8">
        <w:rPr>
          <w:rFonts w:ascii="Kalpurush" w:hAnsi="Kalpurush" w:cs="Kalpurush"/>
          <w:cs/>
          <w:lang w:val="bn" w:bidi="hi-IN"/>
        </w:rPr>
        <w:t>।</w:t>
      </w:r>
      <w:r w:rsidRPr="000F7AD8">
        <w:rPr>
          <w:rFonts w:ascii="Kalpurush" w:hAnsi="Kalpurush" w:cs="Kalpurush"/>
          <w:cs/>
          <w:lang w:val="bn" w:bidi="bn"/>
        </w:rPr>
        <w:t xml:space="preserve">  </w:t>
      </w:r>
      <w:r w:rsidRPr="000F7AD8">
        <w:rPr>
          <w:rFonts w:ascii="Kalpurush" w:hAnsi="Kalpurush" w:cs="Kalpurush"/>
          <w:cs/>
          <w:lang w:val="bn" w:bidi="bn-IN"/>
        </w:rPr>
        <w:t>অন্য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পরিবারটি</w:t>
      </w:r>
      <w:r w:rsidRPr="000F7AD8">
        <w:rPr>
          <w:rFonts w:ascii="Kalpurush" w:hAnsi="Kalpurush" w:cs="Kalpurush"/>
          <w:cs/>
          <w:lang w:val="bn" w:bidi="bn"/>
        </w:rPr>
        <w:t xml:space="preserve"> EIS Over 3 </w:t>
      </w:r>
      <w:r w:rsidRPr="000F7AD8">
        <w:rPr>
          <w:rFonts w:ascii="Kalpurush" w:hAnsi="Kalpurush" w:cs="Kalpurush"/>
          <w:cs/>
          <w:lang w:val="bn" w:bidi="bn-IN"/>
        </w:rPr>
        <w:t>পাওয়া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চালিয়ে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যাওয়ার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সিদ্ধান্ত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নিতে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পারে</w:t>
      </w:r>
      <w:r w:rsidRPr="000F7AD8">
        <w:rPr>
          <w:rFonts w:ascii="Kalpurush" w:hAnsi="Kalpurush" w:cs="Kalpurush"/>
          <w:cs/>
          <w:lang w:val="bn" w:bidi="bn"/>
        </w:rPr>
        <w:t xml:space="preserve">, </w:t>
      </w:r>
      <w:r w:rsidRPr="000F7AD8">
        <w:rPr>
          <w:rFonts w:ascii="Kalpurush" w:hAnsi="Kalpurush" w:cs="Kalpurush"/>
          <w:cs/>
          <w:lang w:val="bn" w:bidi="bn-IN"/>
        </w:rPr>
        <w:t>কারণ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তাদের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শিশুর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সমবয়সীদের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সাথে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সময়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কাটানোর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জন্য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সপ্তাহজুড়ে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তাদের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ইতোমধ্যে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অনেক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সুযোগ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রয়েছে</w:t>
      </w:r>
      <w:r w:rsidRPr="000F7AD8">
        <w:rPr>
          <w:rFonts w:ascii="Kalpurush" w:hAnsi="Kalpurush" w:cs="Kalpurush"/>
          <w:cs/>
          <w:lang w:val="bn" w:bidi="hi-IN"/>
        </w:rPr>
        <w:t>।</w:t>
      </w:r>
    </w:p>
    <w:p w14:paraId="3CA333EE" w14:textId="77777777" w:rsidR="00E1629C" w:rsidRPr="000F7AD8" w:rsidRDefault="00E1629C" w:rsidP="00142E89">
      <w:pPr>
        <w:spacing w:line="204" w:lineRule="auto"/>
        <w:rPr>
          <w:rFonts w:ascii="Kalpurush" w:hAnsi="Kalpurush" w:cs="Kalpurush"/>
        </w:rPr>
      </w:pPr>
    </w:p>
    <w:p w14:paraId="5C0BF7BE" w14:textId="77777777" w:rsidR="00E1629C" w:rsidRPr="000F7AD8" w:rsidRDefault="00E1629C" w:rsidP="00142E89">
      <w:pPr>
        <w:spacing w:line="204" w:lineRule="auto"/>
        <w:jc w:val="center"/>
        <w:rPr>
          <w:rFonts w:ascii="Kalpurush" w:hAnsi="Kalpurush" w:cs="Kalpurush"/>
          <w:i/>
        </w:rPr>
      </w:pPr>
      <w:r w:rsidRPr="000F7AD8">
        <w:rPr>
          <w:rFonts w:ascii="Kalpurush" w:hAnsi="Kalpurush" w:cs="Kalpurush"/>
          <w:i/>
          <w:iCs/>
          <w:cs/>
          <w:lang w:val="bn" w:bidi="bn-IN"/>
        </w:rPr>
        <w:t>প্রতিটি</w:t>
      </w:r>
      <w:r w:rsidRPr="000F7AD8">
        <w:rPr>
          <w:rFonts w:ascii="Kalpurush" w:hAnsi="Kalpurush" w:cs="Kalpurush"/>
          <w:i/>
          <w:iCs/>
          <w:cs/>
          <w:lang w:val="bn" w:bidi="bn"/>
        </w:rPr>
        <w:t xml:space="preserve"> </w:t>
      </w:r>
      <w:r w:rsidRPr="000F7AD8">
        <w:rPr>
          <w:rFonts w:ascii="Kalpurush" w:hAnsi="Kalpurush" w:cs="Kalpurush"/>
          <w:i/>
          <w:iCs/>
          <w:cs/>
          <w:lang w:val="bn" w:bidi="bn-IN"/>
        </w:rPr>
        <w:t>পরিবারের</w:t>
      </w:r>
      <w:r w:rsidRPr="000F7AD8">
        <w:rPr>
          <w:rFonts w:ascii="Kalpurush" w:hAnsi="Kalpurush" w:cs="Kalpurush"/>
          <w:i/>
          <w:iCs/>
          <w:cs/>
          <w:lang w:val="bn" w:bidi="bn"/>
        </w:rPr>
        <w:t xml:space="preserve"> </w:t>
      </w:r>
      <w:r w:rsidRPr="000F7AD8">
        <w:rPr>
          <w:rFonts w:ascii="Kalpurush" w:hAnsi="Kalpurush" w:cs="Kalpurush"/>
          <w:i/>
          <w:iCs/>
          <w:cs/>
          <w:lang w:val="bn" w:bidi="bn-IN"/>
        </w:rPr>
        <w:t>পছন্দ</w:t>
      </w:r>
      <w:r w:rsidRPr="000F7AD8">
        <w:rPr>
          <w:rFonts w:ascii="Kalpurush" w:hAnsi="Kalpurush" w:cs="Kalpurush"/>
          <w:i/>
          <w:iCs/>
          <w:cs/>
          <w:lang w:val="bn" w:bidi="bn"/>
        </w:rPr>
        <w:t xml:space="preserve"> </w:t>
      </w:r>
      <w:r w:rsidRPr="000F7AD8">
        <w:rPr>
          <w:rFonts w:ascii="Kalpurush" w:hAnsi="Kalpurush" w:cs="Kalpurush"/>
          <w:i/>
          <w:iCs/>
          <w:cs/>
          <w:lang w:val="bn" w:bidi="bn-IN"/>
        </w:rPr>
        <w:t>ভিন্ন</w:t>
      </w:r>
      <w:r w:rsidRPr="000F7AD8">
        <w:rPr>
          <w:rFonts w:ascii="Kalpurush" w:hAnsi="Kalpurush" w:cs="Kalpurush"/>
          <w:i/>
          <w:iCs/>
          <w:cs/>
          <w:lang w:val="bn" w:bidi="bn"/>
        </w:rPr>
        <w:t xml:space="preserve"> </w:t>
      </w:r>
      <w:r w:rsidRPr="000F7AD8">
        <w:rPr>
          <w:rFonts w:ascii="Kalpurush" w:hAnsi="Kalpurush" w:cs="Kalpurush"/>
          <w:i/>
          <w:iCs/>
          <w:cs/>
          <w:lang w:val="bn" w:bidi="bn-IN"/>
        </w:rPr>
        <w:t>ভিন্ন</w:t>
      </w:r>
      <w:r w:rsidRPr="000F7AD8">
        <w:rPr>
          <w:rFonts w:ascii="Kalpurush" w:hAnsi="Kalpurush" w:cs="Kalpurush"/>
          <w:i/>
          <w:iCs/>
          <w:cs/>
          <w:lang w:val="bn" w:bidi="bn"/>
        </w:rPr>
        <w:t xml:space="preserve"> </w:t>
      </w:r>
      <w:r w:rsidRPr="000F7AD8">
        <w:rPr>
          <w:rFonts w:ascii="Kalpurush" w:hAnsi="Kalpurush" w:cs="Kalpurush"/>
          <w:i/>
          <w:iCs/>
          <w:cs/>
          <w:lang w:val="bn" w:bidi="bn-IN"/>
        </w:rPr>
        <w:t>এবং</w:t>
      </w:r>
      <w:r w:rsidRPr="000F7AD8">
        <w:rPr>
          <w:rFonts w:ascii="Kalpurush" w:hAnsi="Kalpurush" w:cs="Kalpurush"/>
          <w:i/>
          <w:iCs/>
          <w:cs/>
          <w:lang w:val="bn" w:bidi="bn"/>
        </w:rPr>
        <w:t xml:space="preserve"> </w:t>
      </w:r>
      <w:r w:rsidRPr="000F7AD8">
        <w:rPr>
          <w:rFonts w:ascii="Kalpurush" w:hAnsi="Kalpurush" w:cs="Kalpurush"/>
          <w:i/>
          <w:iCs/>
          <w:cs/>
          <w:lang w:val="bn" w:bidi="bn-IN"/>
        </w:rPr>
        <w:t>আপনার</w:t>
      </w:r>
      <w:r w:rsidRPr="000F7AD8">
        <w:rPr>
          <w:rFonts w:ascii="Kalpurush" w:hAnsi="Kalpurush" w:cs="Kalpurush"/>
          <w:i/>
          <w:iCs/>
          <w:cs/>
          <w:lang w:val="bn" w:bidi="bn"/>
        </w:rPr>
        <w:t xml:space="preserve"> </w:t>
      </w:r>
      <w:r w:rsidRPr="000F7AD8">
        <w:rPr>
          <w:rFonts w:ascii="Kalpurush" w:hAnsi="Kalpurush" w:cs="Kalpurush"/>
          <w:i/>
          <w:iCs/>
          <w:cs/>
          <w:lang w:val="bn" w:bidi="bn-IN"/>
        </w:rPr>
        <w:t>পরিবারের</w:t>
      </w:r>
      <w:r w:rsidRPr="000F7AD8">
        <w:rPr>
          <w:rFonts w:ascii="Kalpurush" w:hAnsi="Kalpurush" w:cs="Kalpurush"/>
          <w:i/>
          <w:iCs/>
          <w:cs/>
          <w:lang w:val="bn" w:bidi="bn"/>
        </w:rPr>
        <w:t xml:space="preserve"> </w:t>
      </w:r>
      <w:r w:rsidRPr="000F7AD8">
        <w:rPr>
          <w:rFonts w:ascii="Kalpurush" w:hAnsi="Kalpurush" w:cs="Kalpurush"/>
          <w:i/>
          <w:iCs/>
          <w:cs/>
          <w:lang w:val="bn" w:bidi="bn-IN"/>
        </w:rPr>
        <w:t>উপযুক্ততার</w:t>
      </w:r>
      <w:r w:rsidRPr="000F7AD8">
        <w:rPr>
          <w:rFonts w:ascii="Kalpurush" w:hAnsi="Kalpurush" w:cs="Kalpurush"/>
          <w:i/>
          <w:iCs/>
          <w:cs/>
          <w:lang w:val="bn" w:bidi="bn"/>
        </w:rPr>
        <w:t xml:space="preserve"> </w:t>
      </w:r>
      <w:r w:rsidRPr="000F7AD8">
        <w:rPr>
          <w:rFonts w:ascii="Kalpurush" w:hAnsi="Kalpurush" w:cs="Kalpurush"/>
          <w:i/>
          <w:iCs/>
          <w:cs/>
          <w:lang w:val="bn" w:bidi="bn-IN"/>
        </w:rPr>
        <w:t>উপর</w:t>
      </w:r>
      <w:r w:rsidRPr="000F7AD8">
        <w:rPr>
          <w:rFonts w:ascii="Kalpurush" w:hAnsi="Kalpurush" w:cs="Kalpurush"/>
          <w:i/>
          <w:iCs/>
          <w:cs/>
          <w:lang w:val="bn" w:bidi="bn"/>
        </w:rPr>
        <w:t xml:space="preserve"> </w:t>
      </w:r>
      <w:r w:rsidRPr="000F7AD8">
        <w:rPr>
          <w:rFonts w:ascii="Kalpurush" w:hAnsi="Kalpurush" w:cs="Kalpurush"/>
          <w:i/>
          <w:iCs/>
          <w:cs/>
          <w:lang w:val="bn" w:bidi="bn-IN"/>
        </w:rPr>
        <w:t>ভিত্তি</w:t>
      </w:r>
      <w:r w:rsidRPr="000F7AD8">
        <w:rPr>
          <w:rFonts w:ascii="Kalpurush" w:hAnsi="Kalpurush" w:cs="Kalpurush"/>
          <w:i/>
          <w:iCs/>
          <w:cs/>
          <w:lang w:val="bn" w:bidi="bn"/>
        </w:rPr>
        <w:t xml:space="preserve"> </w:t>
      </w:r>
      <w:r w:rsidRPr="000F7AD8">
        <w:rPr>
          <w:rFonts w:ascii="Kalpurush" w:hAnsi="Kalpurush" w:cs="Kalpurush"/>
          <w:i/>
          <w:iCs/>
          <w:cs/>
          <w:lang w:val="bn" w:bidi="bn-IN"/>
        </w:rPr>
        <w:t>করে</w:t>
      </w:r>
      <w:r w:rsidRPr="000F7AD8">
        <w:rPr>
          <w:rFonts w:ascii="Kalpurush" w:hAnsi="Kalpurush" w:cs="Kalpurush"/>
          <w:i/>
          <w:iCs/>
          <w:cs/>
          <w:lang w:val="bn" w:bidi="bn"/>
        </w:rPr>
        <w:t xml:space="preserve"> </w:t>
      </w:r>
      <w:r w:rsidRPr="000F7AD8">
        <w:rPr>
          <w:rFonts w:ascii="Kalpurush" w:hAnsi="Kalpurush" w:cs="Kalpurush"/>
          <w:i/>
          <w:iCs/>
          <w:cs/>
          <w:lang w:val="bn" w:bidi="bn-IN"/>
        </w:rPr>
        <w:t>পছন্দ</w:t>
      </w:r>
      <w:r w:rsidRPr="000F7AD8">
        <w:rPr>
          <w:rFonts w:ascii="Kalpurush" w:hAnsi="Kalpurush" w:cs="Kalpurush"/>
          <w:i/>
          <w:iCs/>
          <w:cs/>
          <w:lang w:val="bn" w:bidi="bn"/>
        </w:rPr>
        <w:t xml:space="preserve"> </w:t>
      </w:r>
      <w:r w:rsidRPr="000F7AD8">
        <w:rPr>
          <w:rFonts w:ascii="Kalpurush" w:hAnsi="Kalpurush" w:cs="Kalpurush"/>
          <w:i/>
          <w:iCs/>
          <w:cs/>
          <w:lang w:val="bn" w:bidi="bn-IN"/>
        </w:rPr>
        <w:t>নির্বাচন</w:t>
      </w:r>
      <w:r w:rsidRPr="000F7AD8">
        <w:rPr>
          <w:rFonts w:ascii="Kalpurush" w:hAnsi="Kalpurush" w:cs="Kalpurush"/>
          <w:i/>
          <w:iCs/>
          <w:cs/>
          <w:lang w:val="bn" w:bidi="bn"/>
        </w:rPr>
        <w:t xml:space="preserve"> </w:t>
      </w:r>
      <w:r w:rsidRPr="000F7AD8">
        <w:rPr>
          <w:rFonts w:ascii="Kalpurush" w:hAnsi="Kalpurush" w:cs="Kalpurush"/>
          <w:i/>
          <w:iCs/>
          <w:cs/>
          <w:lang w:val="bn" w:bidi="bn-IN"/>
        </w:rPr>
        <w:t>করা</w:t>
      </w:r>
      <w:r w:rsidRPr="000F7AD8">
        <w:rPr>
          <w:rFonts w:ascii="Kalpurush" w:hAnsi="Kalpurush" w:cs="Kalpurush"/>
          <w:i/>
          <w:iCs/>
          <w:cs/>
          <w:lang w:val="bn" w:bidi="bn"/>
        </w:rPr>
        <w:t xml:space="preserve"> </w:t>
      </w:r>
      <w:r w:rsidRPr="000F7AD8">
        <w:rPr>
          <w:rFonts w:ascii="Kalpurush" w:hAnsi="Kalpurush" w:cs="Kalpurush"/>
          <w:i/>
          <w:iCs/>
          <w:cs/>
          <w:lang w:val="bn" w:bidi="bn-IN"/>
        </w:rPr>
        <w:t>উচিত</w:t>
      </w:r>
      <w:r w:rsidRPr="000F7AD8">
        <w:rPr>
          <w:rFonts w:ascii="Kalpurush" w:hAnsi="Kalpurush" w:cs="Kalpurush"/>
          <w:i/>
          <w:iCs/>
          <w:cs/>
          <w:lang w:val="bn" w:bidi="hi-IN"/>
        </w:rPr>
        <w:t>।</w:t>
      </w:r>
    </w:p>
    <w:p w14:paraId="522C1C66" w14:textId="77777777" w:rsidR="00E1629C" w:rsidRPr="000F7AD8" w:rsidRDefault="00E1629C" w:rsidP="00142E89">
      <w:pPr>
        <w:spacing w:line="204" w:lineRule="auto"/>
        <w:rPr>
          <w:rFonts w:ascii="Kalpurush" w:hAnsi="Kalpurush" w:cs="Kalpurush"/>
        </w:rPr>
      </w:pPr>
    </w:p>
    <w:p w14:paraId="014A4FDF" w14:textId="46C95EF7" w:rsidR="00E1629C" w:rsidRPr="000F7AD8" w:rsidRDefault="00E1629C" w:rsidP="00142E89">
      <w:pPr>
        <w:spacing w:line="204" w:lineRule="auto"/>
        <w:rPr>
          <w:rFonts w:ascii="Kalpurush" w:hAnsi="Kalpurush" w:cs="Kalpurush"/>
        </w:rPr>
      </w:pPr>
      <w:r w:rsidRPr="000F7AD8">
        <w:rPr>
          <w:rFonts w:ascii="Kalpurush" w:hAnsi="Kalpurush" w:cs="Kalpurush"/>
          <w:cs/>
          <w:lang w:val="bn" w:bidi="bn-IN"/>
        </w:rPr>
        <w:t>যেসব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পরিবার</w:t>
      </w:r>
      <w:r w:rsidRPr="000F7AD8">
        <w:rPr>
          <w:rFonts w:ascii="Kalpurush" w:hAnsi="Kalpurush" w:cs="Kalpurush"/>
          <w:cs/>
          <w:lang w:val="bn" w:bidi="bn"/>
        </w:rPr>
        <w:t xml:space="preserve"> EIS Over 3 </w:t>
      </w:r>
      <w:r w:rsidRPr="000F7AD8">
        <w:rPr>
          <w:rFonts w:ascii="Kalpurush" w:hAnsi="Kalpurush" w:cs="Kalpurush"/>
          <w:cs/>
          <w:lang w:val="bn" w:bidi="bn-IN"/>
        </w:rPr>
        <w:t>চালিয়ে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যাওয়া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নির্বাচন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তাদের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জন্য</w:t>
      </w:r>
      <w:r w:rsidRPr="000F7AD8">
        <w:rPr>
          <w:rFonts w:ascii="Kalpurush" w:hAnsi="Kalpurush" w:cs="Kalpurush"/>
          <w:cs/>
          <w:lang w:val="bn" w:bidi="bn"/>
        </w:rPr>
        <w:t xml:space="preserve"> IFSP </w:t>
      </w:r>
      <w:r w:rsidRPr="000F7AD8">
        <w:rPr>
          <w:rFonts w:ascii="Kalpurush" w:hAnsi="Kalpurush" w:cs="Kalpurush"/>
          <w:cs/>
          <w:lang w:val="bn" w:bidi="bn-IN"/>
        </w:rPr>
        <w:t>একটি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শিক্ষামূলক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কার্যক্রম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অন্তর্ভুক্ত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করবে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স্কুল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প্রস্তুতিতে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সহায়তা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পাশাপাশি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প্রি</w:t>
      </w:r>
      <w:r w:rsidRPr="000F7AD8">
        <w:rPr>
          <w:rFonts w:ascii="Kalpurush" w:hAnsi="Kalpurush" w:cs="Kalpurush"/>
          <w:cs/>
          <w:lang w:val="bn" w:bidi="bn"/>
        </w:rPr>
        <w:t>-</w:t>
      </w:r>
      <w:r w:rsidRPr="000F7AD8">
        <w:rPr>
          <w:rFonts w:ascii="Kalpurush" w:hAnsi="Kalpurush" w:cs="Kalpurush"/>
          <w:cs/>
          <w:lang w:val="bn" w:bidi="bn-IN"/>
        </w:rPr>
        <w:t>লিটারেসি</w:t>
      </w:r>
      <w:r w:rsidRPr="000F7AD8">
        <w:rPr>
          <w:rFonts w:ascii="Kalpurush" w:hAnsi="Kalpurush" w:cs="Kalpurush"/>
          <w:cs/>
          <w:lang w:val="bn" w:bidi="bn"/>
        </w:rPr>
        <w:t xml:space="preserve">, </w:t>
      </w:r>
      <w:r w:rsidRPr="000F7AD8">
        <w:rPr>
          <w:rFonts w:ascii="Kalpurush" w:hAnsi="Kalpurush" w:cs="Kalpurush"/>
          <w:cs/>
          <w:lang w:val="bn" w:bidi="bn-IN"/>
        </w:rPr>
        <w:t>ভাষা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এবং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সংখ্যাগত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দক্ষতা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অন্তর্ভুক্ত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করে</w:t>
      </w:r>
      <w:r w:rsidRPr="000F7AD8">
        <w:rPr>
          <w:rFonts w:ascii="Kalpurush" w:hAnsi="Kalpurush" w:cs="Kalpurush"/>
          <w:cs/>
          <w:lang w:val="bn" w:bidi="hi-IN"/>
        </w:rPr>
        <w:t>।</w:t>
      </w:r>
    </w:p>
    <w:p w14:paraId="057B61A3" w14:textId="77777777" w:rsidR="00275C6E" w:rsidRPr="000F7AD8" w:rsidRDefault="00275C6E" w:rsidP="00142E89">
      <w:pPr>
        <w:spacing w:line="204" w:lineRule="auto"/>
        <w:rPr>
          <w:rFonts w:ascii="Kalpurush" w:hAnsi="Kalpurush" w:cs="Kalpurush"/>
        </w:rPr>
      </w:pPr>
    </w:p>
    <w:p w14:paraId="0BFA793C" w14:textId="5B026221" w:rsidR="00E1629C" w:rsidRPr="000F7AD8" w:rsidRDefault="00E1629C" w:rsidP="00142E89">
      <w:pPr>
        <w:spacing w:line="204" w:lineRule="auto"/>
        <w:rPr>
          <w:rFonts w:ascii="Kalpurush" w:hAnsi="Kalpurush" w:cs="Kalpurush"/>
          <w:b/>
          <w:u w:val="single"/>
        </w:rPr>
      </w:pPr>
      <w:r w:rsidRPr="000F7AD8">
        <w:rPr>
          <w:rFonts w:ascii="Kalpurush" w:hAnsi="Kalpurush" w:cs="Kalpurush"/>
          <w:b/>
          <w:bCs/>
          <w:u w:val="single"/>
          <w:cs/>
          <w:lang w:val="bn" w:bidi="bn-IN"/>
        </w:rPr>
        <w:t>আপনার</w:t>
      </w:r>
      <w:r w:rsidRPr="000F7AD8">
        <w:rPr>
          <w:rFonts w:ascii="Kalpurush" w:hAnsi="Kalpurush" w:cs="Kalpurush"/>
          <w:b/>
          <w:bCs/>
          <w:u w:val="single"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u w:val="single"/>
          <w:cs/>
          <w:lang w:val="bn" w:bidi="bn-IN"/>
        </w:rPr>
        <w:t>অধিকারগুলো</w:t>
      </w:r>
      <w:r w:rsidRPr="000F7AD8">
        <w:rPr>
          <w:rFonts w:ascii="Kalpurush" w:hAnsi="Kalpurush" w:cs="Kalpurush"/>
          <w:b/>
          <w:bCs/>
          <w:u w:val="single"/>
          <w:cs/>
          <w:lang w:val="bn" w:bidi="bn"/>
        </w:rPr>
        <w:t xml:space="preserve"> </w:t>
      </w:r>
      <w:r w:rsidRPr="000F7AD8">
        <w:rPr>
          <w:rFonts w:ascii="Kalpurush" w:hAnsi="Kalpurush" w:cs="Kalpurush"/>
          <w:b/>
          <w:bCs/>
          <w:u w:val="single"/>
          <w:cs/>
          <w:lang w:val="bn" w:bidi="bn-IN"/>
        </w:rPr>
        <w:t>জানুন</w:t>
      </w:r>
      <w:r w:rsidRPr="000F7AD8">
        <w:rPr>
          <w:rFonts w:ascii="Kalpurush" w:hAnsi="Kalpurush" w:cs="Kalpurush"/>
          <w:b/>
          <w:bCs/>
          <w:u w:val="single"/>
          <w:cs/>
          <w:lang w:val="bn" w:bidi="bn"/>
        </w:rPr>
        <w:t>!</w:t>
      </w:r>
    </w:p>
    <w:p w14:paraId="229606F8" w14:textId="77777777" w:rsidR="00E1629C" w:rsidRPr="000F7AD8" w:rsidRDefault="00E1629C" w:rsidP="00142E89">
      <w:pPr>
        <w:spacing w:line="204" w:lineRule="auto"/>
        <w:rPr>
          <w:rFonts w:ascii="Kalpurush" w:hAnsi="Kalpurush" w:cs="Kalpurush"/>
        </w:rPr>
      </w:pPr>
    </w:p>
    <w:p w14:paraId="43A07ECE" w14:textId="6D51F0CF" w:rsidR="00442876" w:rsidRPr="000F7AD8" w:rsidRDefault="00E1629C" w:rsidP="00142E89">
      <w:pPr>
        <w:spacing w:line="204" w:lineRule="auto"/>
        <w:rPr>
          <w:rFonts w:ascii="Kalpurush" w:hAnsi="Kalpurush" w:cs="Kalpurush"/>
        </w:rPr>
      </w:pPr>
      <w:r w:rsidRPr="000F7AD8">
        <w:rPr>
          <w:rFonts w:ascii="Kalpurush" w:hAnsi="Kalpurush" w:cs="Kalpurush"/>
          <w:cs/>
          <w:lang w:val="bn" w:bidi="bn-IN"/>
        </w:rPr>
        <w:t>এই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বিজ্ঞপ্তিটি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ছাড়াও</w:t>
      </w:r>
      <w:r w:rsidRPr="000F7AD8">
        <w:rPr>
          <w:rFonts w:ascii="Kalpurush" w:hAnsi="Kalpurush" w:cs="Kalpurush"/>
          <w:cs/>
          <w:lang w:val="bn" w:bidi="bn"/>
        </w:rPr>
        <w:t xml:space="preserve">,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অধিকারগুলো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সম্পর্কিত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দুইটি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গুরুত্বপূর্ণ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ফরম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এবং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দুইটি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গাইড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রয়েছে</w:t>
      </w:r>
      <w:r w:rsidRPr="000F7AD8">
        <w:rPr>
          <w:rFonts w:ascii="Kalpurush" w:hAnsi="Kalpurush" w:cs="Kalpurush"/>
          <w:cs/>
          <w:lang w:val="bn" w:bidi="hi-IN"/>
        </w:rPr>
        <w:t>।</w:t>
      </w:r>
    </w:p>
    <w:p w14:paraId="24F2CDC5" w14:textId="77777777" w:rsidR="00E1629C" w:rsidRPr="000F7AD8" w:rsidRDefault="00E1629C" w:rsidP="00142E89">
      <w:pPr>
        <w:spacing w:line="204" w:lineRule="auto"/>
        <w:rPr>
          <w:rFonts w:ascii="Kalpurush" w:hAnsi="Kalpurush" w:cs="Kalpurus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850"/>
      </w:tblGrid>
      <w:tr w:rsidR="007A4299" w:rsidRPr="000F7AD8" w14:paraId="49227619" w14:textId="77777777" w:rsidTr="006F110A">
        <w:tc>
          <w:tcPr>
            <w:tcW w:w="4765" w:type="dxa"/>
            <w:shd w:val="clear" w:color="auto" w:fill="D9D9D9" w:themeFill="background1" w:themeFillShade="D9"/>
          </w:tcPr>
          <w:p w14:paraId="7F2D6CB0" w14:textId="77777777" w:rsidR="004E64F2" w:rsidRPr="000F7AD8" w:rsidRDefault="004E64F2" w:rsidP="00142E89">
            <w:pPr>
              <w:spacing w:line="204" w:lineRule="auto"/>
              <w:jc w:val="center"/>
              <w:rPr>
                <w:rFonts w:ascii="Kalpurush" w:hAnsi="Kalpurush" w:cs="Kalpurush"/>
                <w:i/>
              </w:rPr>
            </w:pP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IDEA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পার্ট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C Birth to Three EIS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14:paraId="0CAFA390" w14:textId="77777777" w:rsidR="004E64F2" w:rsidRPr="000F7AD8" w:rsidRDefault="004E64F2" w:rsidP="00142E89">
            <w:pPr>
              <w:spacing w:line="204" w:lineRule="auto"/>
              <w:jc w:val="center"/>
              <w:rPr>
                <w:rFonts w:ascii="Kalpurush" w:hAnsi="Kalpurush" w:cs="Kalpurush"/>
                <w:i/>
              </w:rPr>
            </w:pP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IDEA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পার্ট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B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প্রি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>-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স্কুল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স্পেশাল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এডুকেশন</w:t>
            </w:r>
          </w:p>
        </w:tc>
      </w:tr>
      <w:tr w:rsidR="007A4299" w:rsidRPr="000F7AD8" w14:paraId="30D12E07" w14:textId="77777777" w:rsidTr="007876ED">
        <w:tc>
          <w:tcPr>
            <w:tcW w:w="4765" w:type="dxa"/>
          </w:tcPr>
          <w:p w14:paraId="4A196C0E" w14:textId="463A2336" w:rsidR="004E64F2" w:rsidRPr="000F7AD8" w:rsidRDefault="004E64F2" w:rsidP="00FC53E8">
            <w:pPr>
              <w:spacing w:line="204" w:lineRule="auto"/>
              <w:jc w:val="center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ফরম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5-5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br/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তিন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বছরের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বেশি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বয়সীদের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ক্ষেত্রে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EIS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প্রাপ্তিতে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সম্মতি</w:t>
            </w:r>
          </w:p>
        </w:tc>
        <w:tc>
          <w:tcPr>
            <w:tcW w:w="5850" w:type="dxa"/>
          </w:tcPr>
          <w:p w14:paraId="4C534028" w14:textId="55B4CD84" w:rsidR="004E64F2" w:rsidRPr="000F7AD8" w:rsidRDefault="004E64F2" w:rsidP="00FC53E8">
            <w:pPr>
              <w:spacing w:line="204" w:lineRule="auto"/>
              <w:jc w:val="center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ফরম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ED626 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br/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স্পেশাল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এডুকেশনের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প্রাথমিক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প্রবিধানের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জন্য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সম্মতি</w:t>
            </w:r>
          </w:p>
        </w:tc>
      </w:tr>
      <w:tr w:rsidR="004E64F2" w:rsidRPr="000F7AD8" w14:paraId="68C0780E" w14:textId="77777777" w:rsidTr="007876ED">
        <w:tc>
          <w:tcPr>
            <w:tcW w:w="4765" w:type="dxa"/>
          </w:tcPr>
          <w:p w14:paraId="63DF80CE" w14:textId="77777777" w:rsidR="004E64F2" w:rsidRPr="000F7AD8" w:rsidRDefault="004E64F2" w:rsidP="00142E89">
            <w:pPr>
              <w:spacing w:line="204" w:lineRule="auto"/>
              <w:jc w:val="center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পিতামাতার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অধিকার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সম্পর্কিত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প্রচারপত্র</w:t>
            </w:r>
          </w:p>
        </w:tc>
        <w:tc>
          <w:tcPr>
            <w:tcW w:w="5850" w:type="dxa"/>
          </w:tcPr>
          <w:p w14:paraId="105D5CDE" w14:textId="77777777" w:rsidR="004E64F2" w:rsidRPr="000F7AD8" w:rsidRDefault="004E64F2" w:rsidP="00142E89">
            <w:pPr>
              <w:spacing w:line="204" w:lineRule="auto"/>
              <w:jc w:val="center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স্পেশাল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এডুকেশনের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ক্ষেত্রে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কার্যনির্বাহী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সুরক্ষা</w:t>
            </w:r>
          </w:p>
        </w:tc>
      </w:tr>
    </w:tbl>
    <w:p w14:paraId="7EE7F193" w14:textId="45BF7654" w:rsidR="00DE4180" w:rsidRPr="000F7AD8" w:rsidRDefault="00DE4180" w:rsidP="00142E89">
      <w:pPr>
        <w:spacing w:line="204" w:lineRule="auto"/>
        <w:rPr>
          <w:rFonts w:ascii="Kalpurush" w:hAnsi="Kalpurush" w:cs="Kalpurush"/>
        </w:rPr>
      </w:pPr>
    </w:p>
    <w:p w14:paraId="53D5348C" w14:textId="60EB99C3" w:rsidR="007619AA" w:rsidRPr="000F7AD8" w:rsidRDefault="007619AA" w:rsidP="00142E89">
      <w:pPr>
        <w:spacing w:line="204" w:lineRule="auto"/>
        <w:rPr>
          <w:rFonts w:ascii="Kalpurush" w:hAnsi="Kalpurush" w:cs="Kalpurush"/>
        </w:rPr>
      </w:pPr>
      <w:r w:rsidRPr="000F7AD8">
        <w:rPr>
          <w:rFonts w:ascii="Kalpurush" w:hAnsi="Kalpurush" w:cs="Kalpurush"/>
          <w:cs/>
          <w:lang w:val="bn" w:bidi="bn-IN"/>
        </w:rPr>
        <w:t>নিচে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শুরু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হওয়া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এবং</w:t>
      </w:r>
      <w:r w:rsidRPr="000F7AD8">
        <w:rPr>
          <w:rFonts w:ascii="Kalpurush" w:hAnsi="Kalpurush" w:cs="Kalpurush"/>
          <w:cs/>
          <w:lang w:val="bn" w:bidi="bn"/>
        </w:rPr>
        <w:t xml:space="preserve"> 3 </w:t>
      </w:r>
      <w:r w:rsidRPr="000F7AD8">
        <w:rPr>
          <w:rFonts w:ascii="Kalpurush" w:hAnsi="Kalpurush" w:cs="Kalpurush"/>
          <w:cs/>
          <w:lang w:val="bn" w:bidi="bn-IN"/>
        </w:rPr>
        <w:t>ও</w:t>
      </w:r>
      <w:r w:rsidRPr="000F7AD8">
        <w:rPr>
          <w:rFonts w:ascii="Kalpurush" w:hAnsi="Kalpurush" w:cs="Kalpurush"/>
          <w:cs/>
          <w:lang w:val="bn" w:bidi="bn"/>
        </w:rPr>
        <w:t xml:space="preserve"> 4 </w:t>
      </w:r>
      <w:r w:rsidRPr="000F7AD8">
        <w:rPr>
          <w:rFonts w:ascii="Kalpurush" w:hAnsi="Kalpurush" w:cs="Kalpurush"/>
          <w:cs/>
          <w:lang w:val="bn" w:bidi="bn-IN"/>
        </w:rPr>
        <w:t>পৃষ্ঠা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পর্যন্ত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চলমান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টেবিলটিতে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অধিকার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ও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কার্যক্রম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প্রস্তুত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করে</w:t>
      </w:r>
      <w:r w:rsidRPr="000F7AD8">
        <w:rPr>
          <w:rFonts w:ascii="Kalpurush" w:hAnsi="Kalpurush" w:cs="Kalpurush"/>
          <w:cs/>
          <w:lang w:val="bn" w:bidi="bn"/>
        </w:rPr>
        <w:t xml:space="preserve"> IDEA </w:t>
      </w:r>
      <w:r w:rsidRPr="000F7AD8">
        <w:rPr>
          <w:rFonts w:ascii="Kalpurush" w:hAnsi="Kalpurush" w:cs="Kalpurush"/>
          <w:cs/>
          <w:lang w:val="bn" w:bidi="bn-IN"/>
        </w:rPr>
        <w:t>পার্ট</w:t>
      </w:r>
      <w:r w:rsidRPr="000F7AD8">
        <w:rPr>
          <w:rFonts w:ascii="Kalpurush" w:hAnsi="Kalpurush" w:cs="Kalpurush"/>
          <w:cs/>
          <w:lang w:val="bn" w:bidi="bn"/>
        </w:rPr>
        <w:t xml:space="preserve"> C (Birth to Three </w:t>
      </w:r>
      <w:r w:rsidRPr="000F7AD8">
        <w:rPr>
          <w:rFonts w:ascii="Kalpurush" w:hAnsi="Kalpurush" w:cs="Kalpurush"/>
          <w:cs/>
          <w:lang w:val="bn" w:bidi="bn-IN"/>
        </w:rPr>
        <w:t>বা</w:t>
      </w:r>
      <w:r w:rsidRPr="000F7AD8">
        <w:rPr>
          <w:rFonts w:ascii="Kalpurush" w:hAnsi="Kalpurush" w:cs="Kalpurush"/>
          <w:cs/>
          <w:lang w:val="bn" w:bidi="bn"/>
        </w:rPr>
        <w:t xml:space="preserve"> EIS) </w:t>
      </w:r>
      <w:r w:rsidRPr="000F7AD8">
        <w:rPr>
          <w:rFonts w:ascii="Kalpurush" w:hAnsi="Kalpurush" w:cs="Kalpurush"/>
          <w:cs/>
          <w:lang w:val="bn" w:bidi="bn-IN"/>
        </w:rPr>
        <w:t>এবং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পার্ট</w:t>
      </w:r>
      <w:r w:rsidRPr="000F7AD8">
        <w:rPr>
          <w:rFonts w:ascii="Kalpurush" w:hAnsi="Kalpurush" w:cs="Kalpurush"/>
          <w:cs/>
          <w:lang w:val="bn" w:bidi="bn"/>
        </w:rPr>
        <w:t xml:space="preserve"> B (</w:t>
      </w:r>
      <w:r w:rsidRPr="000F7AD8">
        <w:rPr>
          <w:rFonts w:ascii="Kalpurush" w:hAnsi="Kalpurush" w:cs="Kalpurush"/>
          <w:cs/>
          <w:lang w:val="bn" w:bidi="bn-IN"/>
        </w:rPr>
        <w:t>প্রি</w:t>
      </w:r>
      <w:r w:rsidRPr="000F7AD8">
        <w:rPr>
          <w:rFonts w:ascii="Kalpurush" w:hAnsi="Kalpurush" w:cs="Kalpurush"/>
          <w:cs/>
          <w:lang w:val="bn" w:bidi="bn"/>
        </w:rPr>
        <w:t>-</w:t>
      </w:r>
      <w:r w:rsidRPr="000F7AD8">
        <w:rPr>
          <w:rFonts w:ascii="Kalpurush" w:hAnsi="Kalpurush" w:cs="Kalpurush"/>
          <w:cs/>
          <w:lang w:val="bn" w:bidi="bn-IN"/>
        </w:rPr>
        <w:t>স্কুল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স্পেশাল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এডুকেশন</w:t>
      </w:r>
      <w:r w:rsidRPr="000F7AD8">
        <w:rPr>
          <w:rFonts w:ascii="Kalpurush" w:hAnsi="Kalpurush" w:cs="Kalpurush"/>
          <w:cs/>
          <w:lang w:val="bn" w:bidi="bn"/>
        </w:rPr>
        <w:t xml:space="preserve">) </w:t>
      </w:r>
      <w:r w:rsidRPr="000F7AD8">
        <w:rPr>
          <w:rFonts w:ascii="Kalpurush" w:hAnsi="Kalpurush" w:cs="Kalpurush"/>
          <w:cs/>
          <w:lang w:val="bn" w:bidi="bn-IN"/>
        </w:rPr>
        <w:t>তা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সম্পর্কিত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সংবিধিবদ্ধ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ও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নিয়ন্ত্রণমূলক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রেফারেন্স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অন্তর্ভুক্ত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রয়েছে</w:t>
      </w:r>
      <w:r w:rsidRPr="000F7AD8">
        <w:rPr>
          <w:rFonts w:ascii="Kalpurush" w:hAnsi="Kalpurush" w:cs="Kalpurush"/>
          <w:cs/>
          <w:lang w:val="bn" w:bidi="hi-IN"/>
        </w:rPr>
        <w:t>।</w:t>
      </w:r>
      <w:r w:rsidRPr="000F7AD8">
        <w:rPr>
          <w:rFonts w:ascii="Kalpurush" w:hAnsi="Kalpurush" w:cs="Kalpurush"/>
          <w:cs/>
          <w:lang w:val="bn" w:bidi="bn"/>
        </w:rPr>
        <w:t xml:space="preserve">  </w:t>
      </w:r>
    </w:p>
    <w:p w14:paraId="4976ACA0" w14:textId="5E778A1A" w:rsidR="002610F8" w:rsidRPr="000F7AD8" w:rsidRDefault="002610F8" w:rsidP="00142E89">
      <w:pPr>
        <w:spacing w:line="204" w:lineRule="auto"/>
        <w:rPr>
          <w:rFonts w:ascii="Kalpurush" w:hAnsi="Kalpurush" w:cs="Kalpurush"/>
        </w:rPr>
      </w:pPr>
    </w:p>
    <w:p w14:paraId="2AF9ED0D" w14:textId="64164F5D" w:rsidR="002610F8" w:rsidRPr="000F7AD8" w:rsidRDefault="002610F8" w:rsidP="00142E89">
      <w:pPr>
        <w:spacing w:line="204" w:lineRule="auto"/>
        <w:rPr>
          <w:rFonts w:ascii="Kalpurush" w:hAnsi="Kalpurush" w:cs="Kalpurush"/>
        </w:rPr>
      </w:pPr>
      <w:r w:rsidRPr="000F7AD8">
        <w:rPr>
          <w:rFonts w:ascii="Kalpurush" w:hAnsi="Kalpurush" w:cs="Kalpurush"/>
          <w:cs/>
          <w:lang w:val="bn" w:bidi="bn-IN"/>
        </w:rPr>
        <w:t>আশা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করছি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এটি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বিকল্পগুলি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যাচাই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সহায়তা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করবে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যা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সিদ্ধান্ত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নেওয়ার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সময়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সবকিছু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সম্পর্কে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আপনাকে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ভালোভাবে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অবগত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করবে</w:t>
      </w:r>
      <w:r w:rsidRPr="000F7AD8">
        <w:rPr>
          <w:rFonts w:ascii="Kalpurush" w:hAnsi="Kalpurush" w:cs="Kalpurush"/>
          <w:cs/>
          <w:lang w:val="bn" w:bidi="hi-IN"/>
        </w:rPr>
        <w:t>।</w:t>
      </w:r>
    </w:p>
    <w:p w14:paraId="354DC4B0" w14:textId="77777777" w:rsidR="007619AA" w:rsidRPr="000F7AD8" w:rsidRDefault="007619AA" w:rsidP="00142E89">
      <w:pPr>
        <w:spacing w:line="204" w:lineRule="auto"/>
        <w:rPr>
          <w:rFonts w:ascii="Kalpurush" w:hAnsi="Kalpurush" w:cs="Kalpurush"/>
        </w:rPr>
      </w:pPr>
    </w:p>
    <w:tbl>
      <w:tblPr>
        <w:tblStyle w:val="TableGrid"/>
        <w:tblW w:w="11245" w:type="dxa"/>
        <w:tblLayout w:type="fixed"/>
        <w:tblLook w:val="06A0" w:firstRow="1" w:lastRow="0" w:firstColumn="1" w:lastColumn="0" w:noHBand="1" w:noVBand="1"/>
      </w:tblPr>
      <w:tblGrid>
        <w:gridCol w:w="1705"/>
        <w:gridCol w:w="4535"/>
        <w:gridCol w:w="5005"/>
      </w:tblGrid>
      <w:tr w:rsidR="007A4299" w:rsidRPr="000F7AD8" w14:paraId="192E55AE" w14:textId="77777777" w:rsidTr="1A24D1A0"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351443" w14:textId="77777777" w:rsidR="00BE0CF7" w:rsidRPr="000F7AD8" w:rsidRDefault="00BE0CF7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কার্যক্রম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5714A0" w14:textId="77777777" w:rsidR="00BE0CF7" w:rsidRPr="000F7AD8" w:rsidRDefault="00BE0CF7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পার্ট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 xml:space="preserve"> C - Birth to Three</w:t>
            </w:r>
          </w:p>
        </w:tc>
        <w:tc>
          <w:tcPr>
            <w:tcW w:w="50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BF0BA4" w14:textId="77777777" w:rsidR="00BE0CF7" w:rsidRPr="000F7AD8" w:rsidRDefault="00BE0CF7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পার্ট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 xml:space="preserve"> B - 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প্রি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>-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স্কুল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স্পেশাল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এডুকেশন</w:t>
            </w:r>
          </w:p>
        </w:tc>
      </w:tr>
      <w:tr w:rsidR="007A4299" w:rsidRPr="000F7AD8" w14:paraId="78D37608" w14:textId="77777777" w:rsidTr="1A24D1A0">
        <w:tc>
          <w:tcPr>
            <w:tcW w:w="1705" w:type="dxa"/>
            <w:shd w:val="clear" w:color="auto" w:fill="F2F2F2" w:themeFill="background1" w:themeFillShade="F2"/>
          </w:tcPr>
          <w:p w14:paraId="2199ADCC" w14:textId="77777777" w:rsidR="00BE0CF7" w:rsidRPr="000F7AD8" w:rsidRDefault="00BE0CF7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ইন্ডুভিজ্যুয়াল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প্ল্যান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>/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প্রোগ্রাম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1FAD3913" w14:textId="77777777" w:rsidR="00BE0CF7" w:rsidRPr="000F7AD8" w:rsidRDefault="00BE0CF7" w:rsidP="00142E89">
            <w:pPr>
              <w:spacing w:line="204" w:lineRule="auto"/>
              <w:rPr>
                <w:rFonts w:ascii="Kalpurush" w:hAnsi="Kalpurush" w:cs="Kalpurush"/>
                <w:i/>
                <w:iCs/>
              </w:rPr>
            </w:pP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>Individualized Family Service Plan</w:t>
            </w:r>
          </w:p>
          <w:p w14:paraId="53735472" w14:textId="77777777" w:rsidR="00D83610" w:rsidRPr="000F7AD8" w:rsidRDefault="00D83610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20 USC </w:t>
            </w:r>
            <w:r w:rsidRPr="000F7AD8">
              <w:rPr>
                <w:rFonts w:ascii="Cambria" w:hAnsi="Cambria" w:cs="Cambria" w:hint="cs"/>
                <w:cs/>
                <w:lang w:val="bn" w:bidi="bn"/>
              </w:rPr>
              <w:t>§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303.20, 34 CFR </w:t>
            </w:r>
            <w:r w:rsidRPr="000F7AD8">
              <w:rPr>
                <w:rFonts w:ascii="Cambria" w:hAnsi="Cambria" w:cs="Cambria" w:hint="cs"/>
                <w:cs/>
                <w:lang w:val="bn" w:bidi="bn"/>
              </w:rPr>
              <w:t>§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303.344</w:t>
            </w:r>
          </w:p>
        </w:tc>
        <w:tc>
          <w:tcPr>
            <w:tcW w:w="5005" w:type="dxa"/>
            <w:shd w:val="clear" w:color="auto" w:fill="F2F2F2" w:themeFill="background1" w:themeFillShade="F2"/>
          </w:tcPr>
          <w:p w14:paraId="0A7B8700" w14:textId="77777777" w:rsidR="00BE0CF7" w:rsidRPr="000F7AD8" w:rsidRDefault="00BE0CF7" w:rsidP="00142E89">
            <w:pPr>
              <w:spacing w:line="204" w:lineRule="auto"/>
              <w:rPr>
                <w:rFonts w:ascii="Kalpurush" w:hAnsi="Kalpurush" w:cs="Kalpurush"/>
                <w:i/>
                <w:iCs/>
              </w:rPr>
            </w:pP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>Individualized Education Program</w:t>
            </w:r>
          </w:p>
          <w:p w14:paraId="3FF6C43F" w14:textId="77777777" w:rsidR="00D83610" w:rsidRPr="000F7AD8" w:rsidRDefault="00D83610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20 USC </w:t>
            </w:r>
            <w:r w:rsidRPr="000F7AD8">
              <w:rPr>
                <w:rFonts w:ascii="Cambria" w:hAnsi="Cambria" w:cs="Cambria" w:hint="cs"/>
                <w:cs/>
                <w:lang w:val="bn" w:bidi="bn"/>
              </w:rPr>
              <w:t>§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1414, 34 CFR </w:t>
            </w:r>
            <w:r w:rsidRPr="000F7AD8">
              <w:rPr>
                <w:rFonts w:ascii="Cambria" w:hAnsi="Cambria" w:cs="Cambria" w:hint="cs"/>
                <w:cs/>
                <w:lang w:val="bn" w:bidi="bn"/>
              </w:rPr>
              <w:t>§§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300.320</w:t>
            </w:r>
            <w:r w:rsidRPr="000F7AD8">
              <w:rPr>
                <w:rFonts w:ascii="Kalpurush" w:hAnsi="Kalpurush" w:cs="Kalpurush" w:hint="cs"/>
                <w:cs/>
                <w:lang w:val="bn" w:bidi="bn"/>
              </w:rPr>
              <w:t>–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300.324</w:t>
            </w:r>
          </w:p>
        </w:tc>
      </w:tr>
      <w:tr w:rsidR="007A4299" w:rsidRPr="000F7AD8" w14:paraId="5EB5C729" w14:textId="77777777" w:rsidTr="007A4299">
        <w:trPr>
          <w:trHeight w:val="4382"/>
        </w:trPr>
        <w:tc>
          <w:tcPr>
            <w:tcW w:w="1705" w:type="dxa"/>
            <w:tcBorders>
              <w:bottom w:val="single" w:sz="4" w:space="0" w:color="auto"/>
            </w:tcBorders>
          </w:tcPr>
          <w:p w14:paraId="6364063E" w14:textId="77777777" w:rsidR="00BE0CF7" w:rsidRPr="000F7AD8" w:rsidRDefault="00BE0CF7" w:rsidP="00142E89">
            <w:pPr>
              <w:spacing w:line="204" w:lineRule="auto"/>
              <w:rPr>
                <w:rFonts w:ascii="Kalpurush" w:hAnsi="Kalpurush" w:cs="Kalpurush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196E55C1" w14:textId="1240AB7B" w:rsidR="002D4FFA" w:rsidRPr="000F7AD8" w:rsidRDefault="33FACBF5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Individualized Family Service Plan (IFSP)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মানে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হলো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একজন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যোগ্য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শিশু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ও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তার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পরিবারকে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আর্লি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ইন্টার্ভেনশন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ও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অন্যান্য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প্রদানের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একটি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লিখিত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পরিকল্পনা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; IFSP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বছরে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কমপক্ষে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একবার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একটি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IFSP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টিম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দ্বারা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সংশোধন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করা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হয়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যাতে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শিশুর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পিতামাতাও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অন্তর্ভুক্ত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থাকে</w:t>
            </w:r>
            <w:r w:rsidRPr="000F7AD8">
              <w:rPr>
                <w:rFonts w:ascii="Kalpurush" w:hAnsi="Kalpurush" w:cs="Kalpurush"/>
                <w:cs/>
                <w:lang w:val="bn" w:bidi="hi-IN"/>
              </w:rPr>
              <w:t>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পরিকল্পনার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যথাযথ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বাস্তবায়ন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ও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সমন্বয়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নিশ্চিত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করতে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IFSP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একটি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সার্ভিস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কো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-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অর্ডিনেটর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পদবী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প্রয়োজন</w:t>
            </w:r>
            <w:r w:rsidRPr="000F7AD8">
              <w:rPr>
                <w:rFonts w:ascii="Kalpurush" w:hAnsi="Kalpurush" w:cs="Kalpurush"/>
                <w:cs/>
                <w:lang w:val="bn" w:bidi="hi-IN"/>
              </w:rPr>
              <w:t>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IFSP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তাদের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দৈনন্দিন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রুটিনের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মধ্যে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শিশু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ও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তাদের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পরিবারকে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পর্যবেক্ষণ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করে</w:t>
            </w:r>
            <w:r w:rsidRPr="000F7AD8">
              <w:rPr>
                <w:rFonts w:ascii="Kalpurush" w:hAnsi="Kalpurush" w:cs="Kalpurush"/>
                <w:cs/>
                <w:lang w:val="bn" w:bidi="hi-IN"/>
              </w:rPr>
              <w:t>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</w:p>
          <w:p w14:paraId="2ACB3222" w14:textId="77777777" w:rsidR="002D4FFA" w:rsidRPr="000F7AD8" w:rsidRDefault="002D4FFA" w:rsidP="00142E89">
            <w:pPr>
              <w:spacing w:line="204" w:lineRule="auto"/>
              <w:rPr>
                <w:rFonts w:ascii="Kalpurush" w:hAnsi="Kalpurush" w:cs="Kalpurush"/>
              </w:rPr>
            </w:pPr>
          </w:p>
          <w:p w14:paraId="320EC317" w14:textId="451B77DD" w:rsidR="00BE0CF7" w:rsidRPr="000F7AD8" w:rsidRDefault="00505656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EIS Over 3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প্রোগ্রামের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জন্য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IFSP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অবশ্যই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একটি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শিক্ষামূলক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কার্যক্রম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অন্তর্ভুক্ত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করবে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যা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স্কুল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প্রস্তুতিতে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সহায়তা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করার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পাশাপাশি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-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লিটারেসি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,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ভাষা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এবং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সংখ্যাগত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দক্ষতা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অন্তর্ভুক্ত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করে</w:t>
            </w:r>
            <w:r w:rsidRPr="000F7AD8">
              <w:rPr>
                <w:rFonts w:ascii="Kalpurush" w:hAnsi="Kalpurush" w:cs="Kalpurush"/>
                <w:cs/>
                <w:lang w:val="bn" w:bidi="hi-IN"/>
              </w:rPr>
              <w:t>।</w:t>
            </w:r>
          </w:p>
          <w:p w14:paraId="0F5063C0" w14:textId="677BE7F7" w:rsidR="007A4299" w:rsidRPr="000F7AD8" w:rsidRDefault="007A4299" w:rsidP="00142E89">
            <w:pPr>
              <w:spacing w:line="204" w:lineRule="auto"/>
              <w:rPr>
                <w:rFonts w:ascii="Kalpurush" w:hAnsi="Kalpurush" w:cs="Kalpurush"/>
              </w:rPr>
            </w:pP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14:paraId="1A0F6D75" w14:textId="6859C5DA" w:rsidR="00BE0CF7" w:rsidRPr="000F7AD8" w:rsidRDefault="00BE0CF7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Individualized Education Program (IEP)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মানে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হলো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একজন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প্রতিবন্ধী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শিশুর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জন্য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লিখিত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বিবৃতি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যা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IDEA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অনুসারে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একটি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মিটিংয়ে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প্রস্তুত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,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পর্যালোচনা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ও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সংশোধন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করা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হয়</w:t>
            </w:r>
            <w:r w:rsidRPr="000F7AD8">
              <w:rPr>
                <w:rFonts w:ascii="Kalpurush" w:hAnsi="Kalpurush" w:cs="Kalpurush"/>
                <w:cs/>
                <w:lang w:val="bn" w:bidi="hi-IN"/>
              </w:rPr>
              <w:t>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একটি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IEP-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তে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অবশ্যই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যা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অন্তর্ভুক্ত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থাকবে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:</w:t>
            </w:r>
          </w:p>
          <w:p w14:paraId="5CE6D787" w14:textId="77777777" w:rsidR="00BE0CF7" w:rsidRPr="000F7AD8" w:rsidRDefault="00BE0CF7" w:rsidP="00142E89">
            <w:pPr>
              <w:pStyle w:val="ListParagraph"/>
              <w:numPr>
                <w:ilvl w:val="0"/>
                <w:numId w:val="13"/>
              </w:numPr>
              <w:spacing w:line="204" w:lineRule="auto"/>
              <w:ind w:left="391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শিশুর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বর্তমান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অ্যাকাডেমিক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লেভেলের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কৃতিত্ব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এবং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কার্যকরী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পারফরম্যান্সের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একটি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বিবৃতি</w:t>
            </w:r>
          </w:p>
          <w:p w14:paraId="1EE72E76" w14:textId="77777777" w:rsidR="00BE0CF7" w:rsidRPr="000F7AD8" w:rsidRDefault="00BE0CF7" w:rsidP="00142E89">
            <w:pPr>
              <w:pStyle w:val="ListParagraph"/>
              <w:numPr>
                <w:ilvl w:val="0"/>
                <w:numId w:val="13"/>
              </w:numPr>
              <w:spacing w:line="204" w:lineRule="auto"/>
              <w:ind w:left="391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অ্যাকাডেমিক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ও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ফাংশনাল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লক্ষ্যসহ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পরিমাপযোগ্য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বার্ষিক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লক্ষ্যগুলোর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একটি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বিবৃতি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 </w:t>
            </w:r>
          </w:p>
          <w:p w14:paraId="25EE253C" w14:textId="77777777" w:rsidR="007D39CD" w:rsidRPr="000F7AD8" w:rsidRDefault="007D39CD" w:rsidP="00142E89">
            <w:pPr>
              <w:spacing w:line="204" w:lineRule="auto"/>
              <w:rPr>
                <w:rFonts w:ascii="Kalpurush" w:hAnsi="Kalpurush" w:cs="Kalpurush"/>
              </w:rPr>
            </w:pPr>
          </w:p>
          <w:p w14:paraId="3C172366" w14:textId="6DA3B908" w:rsidR="00BE0CF7" w:rsidRPr="000F7AD8" w:rsidRDefault="00BE0CF7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IEP,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অন্যান্য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জিনিসের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মধ্যে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শিক্ষার্থীদের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প্রতিবন্ধীতা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তাদের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শিক্ষা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ব্যবস্থায়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অংশগ্রহণের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ক্ষেত্রে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কীভাবে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প্রভাব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ফেলে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বিষয়ে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আলোকপাত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করে</w:t>
            </w:r>
            <w:r w:rsidRPr="000F7AD8">
              <w:rPr>
                <w:rFonts w:ascii="Kalpurush" w:hAnsi="Kalpurush" w:cs="Kalpurush"/>
                <w:cs/>
                <w:lang w:val="bn" w:bidi="hi-IN"/>
              </w:rPr>
              <w:t>।</w:t>
            </w:r>
          </w:p>
        </w:tc>
      </w:tr>
    </w:tbl>
    <w:p w14:paraId="62D8304B" w14:textId="4174F2BA" w:rsidR="007A4299" w:rsidRPr="000F7AD8" w:rsidRDefault="007A4299" w:rsidP="00142E89">
      <w:pPr>
        <w:spacing w:line="204" w:lineRule="auto"/>
        <w:rPr>
          <w:rFonts w:ascii="Kalpurush" w:hAnsi="Kalpurush" w:cs="Kalpurush"/>
        </w:rPr>
      </w:pPr>
    </w:p>
    <w:p w14:paraId="3E909E51" w14:textId="41543968" w:rsidR="007A4299" w:rsidRPr="000F7AD8" w:rsidRDefault="007619AA" w:rsidP="00142E89">
      <w:pPr>
        <w:spacing w:line="204" w:lineRule="auto"/>
        <w:rPr>
          <w:rFonts w:ascii="Kalpurush" w:hAnsi="Kalpurush" w:cs="Kalpurush"/>
        </w:rPr>
      </w:pPr>
      <w:r w:rsidRPr="000F7AD8">
        <w:rPr>
          <w:rFonts w:ascii="Kalpurush" w:hAnsi="Kalpurush" w:cs="Kalpurush"/>
          <w:cs/>
          <w:lang w:val="bn" w:bidi="bn-IN"/>
        </w:rPr>
        <w:t>টেবিলটির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পরবর্তী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পৃষ্টায়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চলমান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রয়েছে</w:t>
      </w:r>
    </w:p>
    <w:p w14:paraId="11255D9A" w14:textId="77777777" w:rsidR="007A4299" w:rsidRPr="000F7AD8" w:rsidRDefault="007A4299" w:rsidP="00142E89">
      <w:pPr>
        <w:spacing w:line="204" w:lineRule="auto"/>
        <w:rPr>
          <w:rFonts w:ascii="Kalpurush" w:hAnsi="Kalpurush" w:cs="Kalpurush"/>
        </w:rPr>
      </w:pPr>
      <w:r w:rsidRPr="000F7AD8">
        <w:rPr>
          <w:rFonts w:ascii="Kalpurush" w:hAnsi="Kalpurush" w:cs="Kalpurush"/>
          <w:cs/>
          <w:lang w:val="bn" w:bidi="bn"/>
        </w:rPr>
        <w:br w:type="page"/>
      </w:r>
    </w:p>
    <w:tbl>
      <w:tblPr>
        <w:tblStyle w:val="TableGrid"/>
        <w:tblW w:w="11245" w:type="dxa"/>
        <w:tblLayout w:type="fixed"/>
        <w:tblLook w:val="06A0" w:firstRow="1" w:lastRow="0" w:firstColumn="1" w:lastColumn="0" w:noHBand="1" w:noVBand="1"/>
      </w:tblPr>
      <w:tblGrid>
        <w:gridCol w:w="1705"/>
        <w:gridCol w:w="4535"/>
        <w:gridCol w:w="5005"/>
      </w:tblGrid>
      <w:tr w:rsidR="007A4299" w:rsidRPr="000F7AD8" w14:paraId="04611CF4" w14:textId="77777777" w:rsidTr="70EE5DC0">
        <w:trPr>
          <w:tblHeader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C83BE8" w14:textId="4AD0094C" w:rsidR="007A4299" w:rsidRPr="000F7AD8" w:rsidRDefault="007A4299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lastRenderedPageBreak/>
              <w:t>কার্যক্রম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AF3654" w14:textId="77777777" w:rsidR="007A4299" w:rsidRPr="000F7AD8" w:rsidRDefault="007A4299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পার্ট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 xml:space="preserve"> C - Birth to Three</w:t>
            </w:r>
          </w:p>
        </w:tc>
        <w:tc>
          <w:tcPr>
            <w:tcW w:w="50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C428E1" w14:textId="77777777" w:rsidR="007A4299" w:rsidRPr="000F7AD8" w:rsidRDefault="007A4299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পার্ট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 xml:space="preserve"> B - 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প্রি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>-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স্কুল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স্পেশাল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এডুকেশন</w:t>
            </w:r>
          </w:p>
        </w:tc>
      </w:tr>
      <w:tr w:rsidR="007A4299" w:rsidRPr="000F7AD8" w14:paraId="2DA10933" w14:textId="77777777" w:rsidTr="70EE5DC0">
        <w:tc>
          <w:tcPr>
            <w:tcW w:w="1705" w:type="dxa"/>
            <w:shd w:val="clear" w:color="auto" w:fill="F2F2F2" w:themeFill="background1" w:themeFillShade="F2"/>
          </w:tcPr>
          <w:p w14:paraId="7EA65831" w14:textId="77777777" w:rsidR="00BE0CF7" w:rsidRPr="000F7AD8" w:rsidRDefault="1F13F32B" w:rsidP="00142E89">
            <w:pPr>
              <w:spacing w:line="204" w:lineRule="auto"/>
              <w:jc w:val="center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কার্যনির্বাহী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সুরক্ষা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4E924A02" w14:textId="77777777" w:rsidR="00BE0CF7" w:rsidRPr="000F7AD8" w:rsidRDefault="560CAE7A" w:rsidP="00142E89">
            <w:pPr>
              <w:spacing w:line="204" w:lineRule="auto"/>
              <w:rPr>
                <w:rFonts w:ascii="Kalpurush" w:hAnsi="Kalpurush" w:cs="Kalpurush"/>
                <w:i/>
                <w:iCs/>
              </w:rPr>
            </w:pP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পিতামাতার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অধিকার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সম্পর্কিত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প্রচারপত্র</w:t>
            </w:r>
          </w:p>
          <w:p w14:paraId="5D2E1274" w14:textId="77777777" w:rsidR="007D39CD" w:rsidRPr="000F7AD8" w:rsidRDefault="00FE711A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Cambria" w:hAnsi="Cambria" w:cs="Cambria" w:hint="cs"/>
                <w:shd w:val="clear" w:color="auto" w:fill="FFFFFF"/>
                <w:cs/>
                <w:lang w:val="bn" w:bidi="bn"/>
              </w:rPr>
              <w:t>§</w:t>
            </w:r>
            <w:r w:rsidRPr="000F7AD8">
              <w:rPr>
                <w:rFonts w:ascii="Kalpurush" w:hAnsi="Kalpurush" w:cs="Kalpurush"/>
                <w:shd w:val="clear" w:color="auto" w:fill="FFFFFF"/>
                <w:cs/>
                <w:lang w:val="bn" w:bidi="bn"/>
              </w:rPr>
              <w:t>1415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, 34 CFR </w:t>
            </w:r>
            <w:r w:rsidRPr="000F7AD8">
              <w:rPr>
                <w:rFonts w:ascii="Cambria" w:hAnsi="Cambria" w:cs="Cambria" w:hint="cs"/>
                <w:cs/>
                <w:lang w:val="bn" w:bidi="bn"/>
              </w:rPr>
              <w:t>§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303.7</w:t>
            </w:r>
          </w:p>
        </w:tc>
        <w:tc>
          <w:tcPr>
            <w:tcW w:w="5005" w:type="dxa"/>
            <w:shd w:val="clear" w:color="auto" w:fill="F2F2F2" w:themeFill="background1" w:themeFillShade="F2"/>
          </w:tcPr>
          <w:p w14:paraId="4B86E347" w14:textId="77777777" w:rsidR="00BE0CF7" w:rsidRPr="000F7AD8" w:rsidRDefault="00BE0CF7" w:rsidP="00142E89">
            <w:pPr>
              <w:spacing w:line="204" w:lineRule="auto"/>
              <w:rPr>
                <w:rFonts w:ascii="Kalpurush" w:hAnsi="Kalpurush" w:cs="Kalpurush"/>
                <w:i/>
              </w:rPr>
            </w:pP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স্পেশাল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এডুকেশনের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ক্ষেত্রে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কার্যনির্বাহী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সুরক্ষা</w:t>
            </w:r>
          </w:p>
          <w:p w14:paraId="10C9ED4B" w14:textId="77777777" w:rsidR="007D39CD" w:rsidRPr="000F7AD8" w:rsidRDefault="71361142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20 USC </w:t>
            </w:r>
            <w:r w:rsidRPr="000F7AD8">
              <w:rPr>
                <w:rFonts w:ascii="Cambria" w:hAnsi="Cambria" w:cs="Cambria" w:hint="cs"/>
                <w:cs/>
                <w:lang w:val="bn" w:bidi="bn"/>
              </w:rPr>
              <w:t>§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1414, 34 CFR </w:t>
            </w:r>
            <w:r w:rsidRPr="000F7AD8">
              <w:rPr>
                <w:rFonts w:ascii="Cambria" w:hAnsi="Cambria" w:cs="Cambria" w:hint="cs"/>
                <w:cs/>
                <w:lang w:val="bn" w:bidi="bn"/>
              </w:rPr>
              <w:t>§§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300.505</w:t>
            </w:r>
            <w:r w:rsidRPr="000F7AD8">
              <w:rPr>
                <w:rFonts w:ascii="Kalpurush" w:hAnsi="Kalpurush" w:cs="Kalpurush" w:hint="cs"/>
                <w:cs/>
                <w:lang w:val="bn" w:bidi="bn"/>
              </w:rPr>
              <w:t>–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300.518</w:t>
            </w:r>
          </w:p>
        </w:tc>
      </w:tr>
      <w:tr w:rsidR="007A4299" w:rsidRPr="000F7AD8" w14:paraId="49BAF553" w14:textId="77777777" w:rsidTr="70EE5DC0">
        <w:trPr>
          <w:trHeight w:val="5435"/>
        </w:trPr>
        <w:tc>
          <w:tcPr>
            <w:tcW w:w="1705" w:type="dxa"/>
            <w:tcBorders>
              <w:bottom w:val="single" w:sz="4" w:space="0" w:color="auto"/>
            </w:tcBorders>
          </w:tcPr>
          <w:p w14:paraId="15EAB0C9" w14:textId="77777777" w:rsidR="00BE0CF7" w:rsidRPr="000F7AD8" w:rsidRDefault="00BE0CF7" w:rsidP="00142E89">
            <w:pPr>
              <w:spacing w:line="204" w:lineRule="auto"/>
              <w:rPr>
                <w:rFonts w:ascii="Kalpurush" w:hAnsi="Kalpurush" w:cs="Kalpurush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678CDEE4" w14:textId="275E4452" w:rsidR="00BE0CF7" w:rsidRPr="000F7AD8" w:rsidRDefault="6ED5DB68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এই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অধিকারগুলো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আপনি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Birth to Three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প্রোগ্রামে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রেফারকৃত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হওয়ার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থেকে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আপনি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Birth to Three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থেকে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বেরিয়ে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না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যাওয়া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পর্যন্ত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প্রযোজ্য</w:t>
            </w:r>
            <w:r w:rsidRPr="000F7AD8">
              <w:rPr>
                <w:rFonts w:ascii="Kalpurush" w:hAnsi="Kalpurush" w:cs="Kalpurush"/>
                <w:cs/>
                <w:lang w:val="bn" w:bidi="hi-IN"/>
              </w:rPr>
              <w:t>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 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যা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অন্তর্ভুক্ত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থাকবে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:</w:t>
            </w:r>
          </w:p>
          <w:p w14:paraId="224FC2CC" w14:textId="77777777" w:rsidR="00D83610" w:rsidRPr="000F7AD8" w:rsidRDefault="00D83610" w:rsidP="00142E89">
            <w:pPr>
              <w:pStyle w:val="ListParagraph"/>
              <w:numPr>
                <w:ilvl w:val="0"/>
                <w:numId w:val="2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রেকর্ডগুলো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পরীক্ষার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সুযোগ</w:t>
            </w:r>
          </w:p>
          <w:p w14:paraId="68F0CA26" w14:textId="77777777" w:rsidR="00D83610" w:rsidRPr="000F7AD8" w:rsidRDefault="00D83610" w:rsidP="00142E89">
            <w:pPr>
              <w:pStyle w:val="ListParagraph"/>
              <w:numPr>
                <w:ilvl w:val="0"/>
                <w:numId w:val="2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পূর্ব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-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বিজ্ঞপ্তি</w:t>
            </w:r>
          </w:p>
          <w:p w14:paraId="7887FCED" w14:textId="77777777" w:rsidR="00D83610" w:rsidRPr="000F7AD8" w:rsidRDefault="00D83610" w:rsidP="00142E89">
            <w:pPr>
              <w:pStyle w:val="ListParagraph"/>
              <w:numPr>
                <w:ilvl w:val="0"/>
                <w:numId w:val="2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মাতৃভাষা</w:t>
            </w:r>
          </w:p>
          <w:p w14:paraId="13FF0A3C" w14:textId="77777777" w:rsidR="00D83610" w:rsidRPr="000F7AD8" w:rsidRDefault="00D83610" w:rsidP="00142E89">
            <w:pPr>
              <w:pStyle w:val="ListParagraph"/>
              <w:numPr>
                <w:ilvl w:val="0"/>
                <w:numId w:val="2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পিতামাতার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সম্মতি</w:t>
            </w:r>
          </w:p>
          <w:p w14:paraId="3A385645" w14:textId="77777777" w:rsidR="00D83610" w:rsidRPr="000F7AD8" w:rsidRDefault="00D83610" w:rsidP="00142E89">
            <w:pPr>
              <w:pStyle w:val="ListParagraph"/>
              <w:numPr>
                <w:ilvl w:val="0"/>
                <w:numId w:val="2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সারোগেট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পিতামাতা</w:t>
            </w:r>
          </w:p>
          <w:p w14:paraId="1E5270EE" w14:textId="77777777" w:rsidR="00A44166" w:rsidRPr="000F7AD8" w:rsidRDefault="00D83610" w:rsidP="00142E89">
            <w:pPr>
              <w:pStyle w:val="ListParagraph"/>
              <w:numPr>
                <w:ilvl w:val="0"/>
                <w:numId w:val="2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বিরোধ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নিষ্পত্তি</w:t>
            </w:r>
          </w:p>
          <w:p w14:paraId="5BC32876" w14:textId="77777777" w:rsidR="00D83610" w:rsidRPr="000F7AD8" w:rsidRDefault="00D83610" w:rsidP="00142E89">
            <w:pPr>
              <w:pStyle w:val="ListParagraph"/>
              <w:numPr>
                <w:ilvl w:val="0"/>
                <w:numId w:val="2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লিখিত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অভিযোগ</w:t>
            </w:r>
          </w:p>
          <w:p w14:paraId="68F41413" w14:textId="77777777" w:rsidR="00A44166" w:rsidRPr="000F7AD8" w:rsidRDefault="00D83610" w:rsidP="00142E89">
            <w:pPr>
              <w:pStyle w:val="ListParagraph"/>
              <w:numPr>
                <w:ilvl w:val="0"/>
                <w:numId w:val="2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প্রসেডিংয়ের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পেনডেন্সি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চলাকালীন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পরিষেবাসমূহ</w:t>
            </w:r>
          </w:p>
          <w:p w14:paraId="76B31B9A" w14:textId="77777777" w:rsidR="00D83610" w:rsidRPr="000F7AD8" w:rsidRDefault="00D83610" w:rsidP="00142E89">
            <w:pPr>
              <w:pStyle w:val="ListParagraph"/>
              <w:numPr>
                <w:ilvl w:val="0"/>
                <w:numId w:val="2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মধ্যস্থতা</w:t>
            </w:r>
          </w:p>
          <w:p w14:paraId="5036E911" w14:textId="77777777" w:rsidR="00D83610" w:rsidRPr="000F7AD8" w:rsidRDefault="00D83610" w:rsidP="00142E89">
            <w:pPr>
              <w:pStyle w:val="ListParagraph"/>
              <w:numPr>
                <w:ilvl w:val="0"/>
                <w:numId w:val="2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নিষ্পত্তি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সেশন</w:t>
            </w:r>
          </w:p>
          <w:p w14:paraId="65981068" w14:textId="77777777" w:rsidR="00D83610" w:rsidRPr="000F7AD8" w:rsidRDefault="00D83610" w:rsidP="00142E89">
            <w:pPr>
              <w:pStyle w:val="ListParagraph"/>
              <w:numPr>
                <w:ilvl w:val="0"/>
                <w:numId w:val="2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গোপনীয়তা</w:t>
            </w: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14:paraId="15BA60D1" w14:textId="5303051D" w:rsidR="00BE0CF7" w:rsidRPr="000F7AD8" w:rsidRDefault="2B952E71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যোগ্যতা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বিষয়ে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নেওয়া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যেকোনো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সিদ্ধান্তের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প্রতি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আনুগত্য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বজায়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রেখে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অধিকারগুলো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রেফারেলের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সময়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থেকে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প্রযোজ্য</w:t>
            </w:r>
            <w:r w:rsidRPr="000F7AD8">
              <w:rPr>
                <w:rFonts w:ascii="Kalpurush" w:hAnsi="Kalpurush" w:cs="Kalpurush"/>
                <w:cs/>
                <w:lang w:val="bn" w:bidi="hi-IN"/>
              </w:rPr>
              <w:t>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যা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অন্তর্ভুক্ত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থাকবে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:</w:t>
            </w:r>
          </w:p>
          <w:p w14:paraId="2A20EF25" w14:textId="77777777" w:rsidR="00D83610" w:rsidRPr="000F7AD8" w:rsidRDefault="00D83610" w:rsidP="00142E89">
            <w:pPr>
              <w:pStyle w:val="ListParagraph"/>
              <w:numPr>
                <w:ilvl w:val="0"/>
                <w:numId w:val="3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রেকর্ডগুলো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পরীক্ষার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সুযোগ</w:t>
            </w:r>
          </w:p>
          <w:p w14:paraId="4C832147" w14:textId="77777777" w:rsidR="00A44166" w:rsidRPr="000F7AD8" w:rsidRDefault="00D83610" w:rsidP="00142E89">
            <w:pPr>
              <w:pStyle w:val="ListParagraph"/>
              <w:numPr>
                <w:ilvl w:val="0"/>
                <w:numId w:val="3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পূর্ব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-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বিজ্ঞপ্তি</w:t>
            </w:r>
          </w:p>
          <w:p w14:paraId="5DA07B88" w14:textId="77777777" w:rsidR="00BE76F4" w:rsidRPr="000F7AD8" w:rsidRDefault="00BE76F4" w:rsidP="00142E89">
            <w:pPr>
              <w:pStyle w:val="ListParagraph"/>
              <w:numPr>
                <w:ilvl w:val="0"/>
                <w:numId w:val="3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মাতৃভাষা</w:t>
            </w:r>
          </w:p>
          <w:p w14:paraId="70AFE8F8" w14:textId="5351092B" w:rsidR="00D83610" w:rsidRPr="000F7AD8" w:rsidRDefault="007A4299" w:rsidP="00142E89">
            <w:pPr>
              <w:pStyle w:val="ListParagraph"/>
              <w:numPr>
                <w:ilvl w:val="0"/>
                <w:numId w:val="3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পিতামাতার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সম্মতি</w:t>
            </w:r>
          </w:p>
          <w:p w14:paraId="278966C2" w14:textId="77777777" w:rsidR="00BE76F4" w:rsidRPr="000F7AD8" w:rsidRDefault="00BE76F4" w:rsidP="00142E89">
            <w:pPr>
              <w:pStyle w:val="ListParagraph"/>
              <w:numPr>
                <w:ilvl w:val="0"/>
                <w:numId w:val="3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সারোগেট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পিতামাতা</w:t>
            </w:r>
          </w:p>
          <w:p w14:paraId="5D37F345" w14:textId="77777777" w:rsidR="00BE76F4" w:rsidRPr="000F7AD8" w:rsidRDefault="00BE76F4" w:rsidP="00142E89">
            <w:pPr>
              <w:pStyle w:val="ListParagraph"/>
              <w:numPr>
                <w:ilvl w:val="0"/>
                <w:numId w:val="3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বিরোধ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নিষ্পত্তি</w:t>
            </w:r>
          </w:p>
          <w:p w14:paraId="467C9341" w14:textId="77777777" w:rsidR="00BE76F4" w:rsidRPr="000F7AD8" w:rsidRDefault="00BE76F4" w:rsidP="00142E89">
            <w:pPr>
              <w:pStyle w:val="ListParagraph"/>
              <w:numPr>
                <w:ilvl w:val="0"/>
                <w:numId w:val="3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লিখিত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স্টেট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সংক্রান্ত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অভিযোগ</w:t>
            </w:r>
          </w:p>
          <w:p w14:paraId="342A01C0" w14:textId="77777777" w:rsidR="00BE76F4" w:rsidRPr="000F7AD8" w:rsidRDefault="00BE76F4" w:rsidP="00142E89">
            <w:pPr>
              <w:pStyle w:val="ListParagraph"/>
              <w:numPr>
                <w:ilvl w:val="0"/>
                <w:numId w:val="3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প্রসেডিংয়ের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পেনডেন্সি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চলাকালীন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পরিষেবাসমূহ</w:t>
            </w:r>
          </w:p>
          <w:p w14:paraId="5C4F2D24" w14:textId="77777777" w:rsidR="00BE76F4" w:rsidRPr="000F7AD8" w:rsidRDefault="00BE76F4" w:rsidP="00142E89">
            <w:pPr>
              <w:pStyle w:val="ListParagraph"/>
              <w:numPr>
                <w:ilvl w:val="0"/>
                <w:numId w:val="3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মধ্যস্থতা</w:t>
            </w:r>
          </w:p>
          <w:p w14:paraId="64839CC9" w14:textId="77777777" w:rsidR="00BE76F4" w:rsidRPr="000F7AD8" w:rsidRDefault="00BE76F4" w:rsidP="00142E89">
            <w:pPr>
              <w:pStyle w:val="ListParagraph"/>
              <w:numPr>
                <w:ilvl w:val="0"/>
                <w:numId w:val="3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নিষ্পত্তি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সেশন</w:t>
            </w:r>
          </w:p>
          <w:p w14:paraId="2822BBA3" w14:textId="77777777" w:rsidR="00BE76F4" w:rsidRPr="000F7AD8" w:rsidRDefault="00BE76F4" w:rsidP="00142E89">
            <w:pPr>
              <w:pStyle w:val="ListParagraph"/>
              <w:numPr>
                <w:ilvl w:val="0"/>
                <w:numId w:val="3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গোপনীয়তা</w:t>
            </w:r>
          </w:p>
          <w:p w14:paraId="57853647" w14:textId="77777777" w:rsidR="00BE76F4" w:rsidRPr="000F7AD8" w:rsidRDefault="00BE76F4" w:rsidP="00142E89">
            <w:pPr>
              <w:pStyle w:val="ListParagraph"/>
              <w:numPr>
                <w:ilvl w:val="0"/>
                <w:numId w:val="3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স্বতন্ত্র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শিক্ষাগত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মূল্যায়ন</w:t>
            </w:r>
          </w:p>
          <w:p w14:paraId="2C80285F" w14:textId="77777777" w:rsidR="00A44166" w:rsidRPr="000F7AD8" w:rsidRDefault="00D83610" w:rsidP="00142E89">
            <w:pPr>
              <w:pStyle w:val="ListParagraph"/>
              <w:numPr>
                <w:ilvl w:val="0"/>
                <w:numId w:val="3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নিরপেক্ষ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প্রক্রিয়াধীন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অভিযোগ</w:t>
            </w:r>
          </w:p>
          <w:p w14:paraId="4B99918A" w14:textId="77777777" w:rsidR="00D83610" w:rsidRPr="000F7AD8" w:rsidRDefault="00D83610" w:rsidP="00142E89">
            <w:pPr>
              <w:pStyle w:val="ListParagraph"/>
              <w:numPr>
                <w:ilvl w:val="0"/>
                <w:numId w:val="3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প্রতিবন্ধী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শিশুদের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শৃঙ্খলা</w:t>
            </w:r>
          </w:p>
          <w:p w14:paraId="5D712A7B" w14:textId="77777777" w:rsidR="00D83610" w:rsidRPr="000F7AD8" w:rsidRDefault="00D83610" w:rsidP="00142E89">
            <w:pPr>
              <w:pStyle w:val="ListParagraph"/>
              <w:numPr>
                <w:ilvl w:val="0"/>
                <w:numId w:val="3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অ্যাটর্নির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ফি</w:t>
            </w:r>
          </w:p>
          <w:p w14:paraId="5977983C" w14:textId="77777777" w:rsidR="00D83610" w:rsidRPr="000F7AD8" w:rsidRDefault="00D83610" w:rsidP="00142E89">
            <w:pPr>
              <w:pStyle w:val="ListParagraph"/>
              <w:numPr>
                <w:ilvl w:val="0"/>
                <w:numId w:val="3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একপাক্ষিক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প্লেসমেন্ট</w:t>
            </w:r>
          </w:p>
          <w:p w14:paraId="5C1810AF" w14:textId="77777777" w:rsidR="00D83610" w:rsidRPr="000F7AD8" w:rsidRDefault="00D83610" w:rsidP="00142E89">
            <w:pPr>
              <w:pStyle w:val="ListParagraph"/>
              <w:numPr>
                <w:ilvl w:val="0"/>
                <w:numId w:val="3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সিভিল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অ্যাকশন</w:t>
            </w:r>
          </w:p>
          <w:p w14:paraId="2244F014" w14:textId="77777777" w:rsidR="00A44166" w:rsidRPr="000F7AD8" w:rsidRDefault="00A44166" w:rsidP="00142E89">
            <w:pPr>
              <w:pStyle w:val="ListParagraph"/>
              <w:numPr>
                <w:ilvl w:val="0"/>
                <w:numId w:val="3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বর্ধিত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স্কুল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বর্ষের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পরিষেবাসমূহ</w:t>
            </w:r>
          </w:p>
        </w:tc>
      </w:tr>
      <w:tr w:rsidR="007A4299" w:rsidRPr="000F7AD8" w14:paraId="281DB342" w14:textId="77777777" w:rsidTr="70EE5DC0">
        <w:tc>
          <w:tcPr>
            <w:tcW w:w="1705" w:type="dxa"/>
            <w:shd w:val="clear" w:color="auto" w:fill="F2F2F2" w:themeFill="background1" w:themeFillShade="F2"/>
          </w:tcPr>
          <w:p w14:paraId="246244A0" w14:textId="77777777" w:rsidR="00BE0CF7" w:rsidRPr="000F7AD8" w:rsidRDefault="00BE0CF7" w:rsidP="00142E89">
            <w:pPr>
              <w:spacing w:line="204" w:lineRule="auto"/>
              <w:jc w:val="center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পরিষেবার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ধরন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68EF6EF0" w14:textId="77777777" w:rsidR="00BE0CF7" w:rsidRPr="000F7AD8" w:rsidRDefault="00BE0CF7" w:rsidP="00142E89">
            <w:pPr>
              <w:spacing w:line="204" w:lineRule="auto"/>
              <w:rPr>
                <w:rFonts w:ascii="Kalpurush" w:hAnsi="Kalpurush" w:cs="Kalpurush"/>
                <w:i/>
                <w:iCs/>
              </w:rPr>
            </w:pP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>Early Intervention Services</w:t>
            </w:r>
          </w:p>
          <w:p w14:paraId="447FCB99" w14:textId="77777777" w:rsidR="007D39CD" w:rsidRPr="000F7AD8" w:rsidRDefault="007D39CD" w:rsidP="00142E89">
            <w:pPr>
              <w:spacing w:line="204" w:lineRule="auto"/>
              <w:rPr>
                <w:rFonts w:ascii="Kalpurush" w:hAnsi="Kalpurush" w:cs="Kalpurush"/>
                <w:u w:val="single"/>
              </w:rPr>
            </w:pP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20 USC   34 CFR </w:t>
            </w:r>
            <w:r w:rsidRPr="000F7AD8">
              <w:rPr>
                <w:rFonts w:ascii="Cambria" w:hAnsi="Cambria" w:cs="Cambria" w:hint="cs"/>
                <w:cs/>
                <w:lang w:val="bn" w:bidi="bn"/>
              </w:rPr>
              <w:t>§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303.13</w:t>
            </w:r>
          </w:p>
        </w:tc>
        <w:tc>
          <w:tcPr>
            <w:tcW w:w="5005" w:type="dxa"/>
            <w:shd w:val="clear" w:color="auto" w:fill="F2F2F2" w:themeFill="background1" w:themeFillShade="F2"/>
          </w:tcPr>
          <w:p w14:paraId="75B28153" w14:textId="77777777" w:rsidR="00BE0CF7" w:rsidRPr="000F7AD8" w:rsidRDefault="00BE0CF7" w:rsidP="00142E89">
            <w:pPr>
              <w:spacing w:line="204" w:lineRule="auto"/>
              <w:rPr>
                <w:rFonts w:ascii="Kalpurush" w:hAnsi="Kalpurush" w:cs="Kalpurush"/>
                <w:i/>
                <w:iCs/>
              </w:rPr>
            </w:pP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স্পেশাল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এডুকেশন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ও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সংশ্লিষ্ট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পরিষেবা</w:t>
            </w:r>
          </w:p>
          <w:p w14:paraId="5C1837B3" w14:textId="77777777" w:rsidR="007D39CD" w:rsidRPr="000F7AD8" w:rsidRDefault="007D39CD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20 USC  34 CFR </w:t>
            </w:r>
            <w:r w:rsidRPr="000F7AD8">
              <w:rPr>
                <w:rFonts w:ascii="Cambria" w:hAnsi="Cambria" w:cs="Cambria" w:hint="cs"/>
                <w:cs/>
                <w:lang w:val="bn" w:bidi="bn"/>
              </w:rPr>
              <w:t>§§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300.34, 300.39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ও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300.106</w:t>
            </w:r>
          </w:p>
        </w:tc>
      </w:tr>
      <w:tr w:rsidR="007A4299" w:rsidRPr="000F7AD8" w14:paraId="4950B9D3" w14:textId="77777777" w:rsidTr="003D6FD9">
        <w:trPr>
          <w:trHeight w:val="5408"/>
        </w:trPr>
        <w:tc>
          <w:tcPr>
            <w:tcW w:w="1705" w:type="dxa"/>
            <w:tcBorders>
              <w:bottom w:val="single" w:sz="4" w:space="0" w:color="auto"/>
            </w:tcBorders>
          </w:tcPr>
          <w:p w14:paraId="1672ADAA" w14:textId="77777777" w:rsidR="00BE0CF7" w:rsidRPr="000F7AD8" w:rsidRDefault="00BE0CF7" w:rsidP="00142E89">
            <w:pPr>
              <w:spacing w:line="204" w:lineRule="auto"/>
              <w:rPr>
                <w:rFonts w:ascii="Kalpurush" w:hAnsi="Kalpurush" w:cs="Kalpurush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487D1F8F" w14:textId="7F4B2FE0" w:rsidR="00BE0CF7" w:rsidRPr="000F7AD8" w:rsidRDefault="33FACBF5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একটি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ইন্টিগ্রেটেড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সার্ভিস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ডেলিভারি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মডেলের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মাধ্যমে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শিশু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এবং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শিশুর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পরিবারের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অনন্য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চাহিদাবলি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পূরণে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Early intervention services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প্রয়োজন</w:t>
            </w:r>
            <w:r w:rsidRPr="000F7AD8">
              <w:rPr>
                <w:rFonts w:ascii="Kalpurush" w:hAnsi="Kalpurush" w:cs="Kalpurush"/>
                <w:cs/>
                <w:lang w:val="bn" w:bidi="hi-IN"/>
              </w:rPr>
              <w:t>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প্রাথমিক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হস্তক্ষেপ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মধ্যে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অন্তর্ভুক্ত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রয়েছে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:</w:t>
            </w:r>
          </w:p>
          <w:p w14:paraId="033091C3" w14:textId="77777777" w:rsidR="00274FA2" w:rsidRPr="000F7AD8" w:rsidRDefault="00274FA2" w:rsidP="00142E89">
            <w:pPr>
              <w:pStyle w:val="ListParagraph"/>
              <w:numPr>
                <w:ilvl w:val="0"/>
                <w:numId w:val="7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সহায়ক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প্রযুক্তি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ডিভাইস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ও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সহায়ক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প্রযুক্তি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</w:t>
            </w:r>
          </w:p>
          <w:p w14:paraId="79548D06" w14:textId="77777777" w:rsidR="00274FA2" w:rsidRPr="000F7AD8" w:rsidRDefault="00274FA2" w:rsidP="00142E89">
            <w:pPr>
              <w:pStyle w:val="ListParagraph"/>
              <w:numPr>
                <w:ilvl w:val="0"/>
                <w:numId w:val="7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অডিওলোজি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</w:t>
            </w:r>
          </w:p>
          <w:p w14:paraId="3BB31F4F" w14:textId="77777777" w:rsidR="00274FA2" w:rsidRPr="000F7AD8" w:rsidRDefault="00274FA2" w:rsidP="00142E89">
            <w:pPr>
              <w:pStyle w:val="ListParagraph"/>
              <w:numPr>
                <w:ilvl w:val="0"/>
                <w:numId w:val="7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পারিবারিক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প্রশিক্ষণ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,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কাউন্সেলিং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এবং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হোম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ভিজিট</w:t>
            </w:r>
          </w:p>
          <w:p w14:paraId="61C4FB7B" w14:textId="77777777" w:rsidR="00274FA2" w:rsidRPr="000F7AD8" w:rsidRDefault="00274FA2" w:rsidP="00142E89">
            <w:pPr>
              <w:pStyle w:val="ListParagraph"/>
              <w:numPr>
                <w:ilvl w:val="0"/>
                <w:numId w:val="7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শুধুমাত্র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ডায়াগনস্টিক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মূল্যায়নের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উদ্দেশ্যে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চিকিৎসামূলক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</w:t>
            </w:r>
          </w:p>
          <w:p w14:paraId="5CF07918" w14:textId="77777777" w:rsidR="00274FA2" w:rsidRPr="000F7AD8" w:rsidRDefault="00274FA2" w:rsidP="00142E89">
            <w:pPr>
              <w:pStyle w:val="ListParagraph"/>
              <w:numPr>
                <w:ilvl w:val="0"/>
                <w:numId w:val="7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নার্সিং</w:t>
            </w:r>
          </w:p>
          <w:p w14:paraId="10627EA4" w14:textId="77777777" w:rsidR="00274FA2" w:rsidRPr="000F7AD8" w:rsidRDefault="00274FA2" w:rsidP="00142E89">
            <w:pPr>
              <w:pStyle w:val="ListParagraph"/>
              <w:numPr>
                <w:ilvl w:val="0"/>
                <w:numId w:val="7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পুষ্টি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</w:t>
            </w:r>
          </w:p>
          <w:p w14:paraId="2DA102CA" w14:textId="77777777" w:rsidR="00274FA2" w:rsidRPr="000F7AD8" w:rsidRDefault="00274FA2" w:rsidP="00142E89">
            <w:pPr>
              <w:pStyle w:val="ListParagraph"/>
              <w:numPr>
                <w:ilvl w:val="0"/>
                <w:numId w:val="7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অকুপেশনাল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থেরাপি</w:t>
            </w:r>
          </w:p>
          <w:p w14:paraId="14F4D57A" w14:textId="77777777" w:rsidR="0035446A" w:rsidRPr="000F7AD8" w:rsidRDefault="0035446A" w:rsidP="00142E89">
            <w:pPr>
              <w:pStyle w:val="ListParagraph"/>
              <w:numPr>
                <w:ilvl w:val="0"/>
                <w:numId w:val="7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সাইকোলোজিক্যাল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</w:t>
            </w:r>
          </w:p>
          <w:p w14:paraId="0FAE77D9" w14:textId="77777777" w:rsidR="0035446A" w:rsidRPr="000F7AD8" w:rsidRDefault="0035446A" w:rsidP="00142E89">
            <w:pPr>
              <w:pStyle w:val="ListParagraph"/>
              <w:numPr>
                <w:ilvl w:val="0"/>
                <w:numId w:val="7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ফিজিক্যাল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থেরাপি</w:t>
            </w:r>
          </w:p>
          <w:p w14:paraId="33388118" w14:textId="77777777" w:rsidR="0035446A" w:rsidRPr="000F7AD8" w:rsidRDefault="0035446A" w:rsidP="00142E89">
            <w:pPr>
              <w:pStyle w:val="ListParagraph"/>
              <w:numPr>
                <w:ilvl w:val="0"/>
                <w:numId w:val="7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সার্ভিস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কোঅর্ডিনেশন</w:t>
            </w:r>
          </w:p>
          <w:p w14:paraId="19BD5794" w14:textId="77777777" w:rsidR="0035446A" w:rsidRPr="000F7AD8" w:rsidRDefault="0035446A" w:rsidP="00142E89">
            <w:pPr>
              <w:pStyle w:val="ListParagraph"/>
              <w:numPr>
                <w:ilvl w:val="0"/>
                <w:numId w:val="7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সামাজিক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কাজের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</w:t>
            </w:r>
          </w:p>
          <w:p w14:paraId="0FD584C9" w14:textId="77777777" w:rsidR="0035446A" w:rsidRPr="000F7AD8" w:rsidRDefault="0035446A" w:rsidP="00142E89">
            <w:pPr>
              <w:pStyle w:val="ListParagraph"/>
              <w:numPr>
                <w:ilvl w:val="0"/>
                <w:numId w:val="7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প্রতিবন্ধী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শিশু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বাচ্চার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বিকাশমূলক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চাহিদা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পূরণে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বিশেষ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নির্দেশনা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প্রস্তুত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করা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হয়েছে</w:t>
            </w:r>
          </w:p>
          <w:p w14:paraId="0D53D975" w14:textId="77777777" w:rsidR="0035446A" w:rsidRPr="000F7AD8" w:rsidRDefault="0035446A" w:rsidP="00142E89">
            <w:pPr>
              <w:pStyle w:val="ListParagraph"/>
              <w:numPr>
                <w:ilvl w:val="0"/>
                <w:numId w:val="7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স্পিচ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-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ল্যাঙ্গুয়েজ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প্যাথলজি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সার্ভিসেস</w:t>
            </w:r>
          </w:p>
          <w:p w14:paraId="64CA0716" w14:textId="77777777" w:rsidR="0035446A" w:rsidRPr="000F7AD8" w:rsidRDefault="0035446A" w:rsidP="00142E89">
            <w:pPr>
              <w:pStyle w:val="ListParagraph"/>
              <w:numPr>
                <w:ilvl w:val="0"/>
                <w:numId w:val="7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পরিবহন</w:t>
            </w:r>
          </w:p>
          <w:p w14:paraId="357ECFED" w14:textId="77777777" w:rsidR="0035446A" w:rsidRPr="000F7AD8" w:rsidRDefault="0035446A" w:rsidP="00142E89">
            <w:pPr>
              <w:pStyle w:val="ListParagraph"/>
              <w:numPr>
                <w:ilvl w:val="0"/>
                <w:numId w:val="7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ভিশন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সার্ভিসেস</w:t>
            </w:r>
          </w:p>
          <w:p w14:paraId="5CFB9761" w14:textId="77777777" w:rsidR="0035446A" w:rsidRPr="000F7AD8" w:rsidRDefault="0035446A" w:rsidP="00142E89">
            <w:pPr>
              <w:pStyle w:val="ListParagraph"/>
              <w:numPr>
                <w:ilvl w:val="0"/>
                <w:numId w:val="7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চলমান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বছরব্যাপী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সার্ভিসেস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14:paraId="3AEB4DBD" w14:textId="77777777" w:rsidR="0035446A" w:rsidRPr="000F7AD8" w:rsidRDefault="41B89633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স্পেশাল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এডুকেশন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ও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সংশ্লিষ্ট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পরিষেবায়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অন্তর্ভুক্ত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:</w:t>
            </w:r>
          </w:p>
          <w:p w14:paraId="70121BE8" w14:textId="77777777" w:rsidR="00274FA2" w:rsidRPr="000F7AD8" w:rsidRDefault="00274FA2" w:rsidP="00142E89">
            <w:pPr>
              <w:pStyle w:val="ListParagraph"/>
              <w:numPr>
                <w:ilvl w:val="0"/>
                <w:numId w:val="8"/>
              </w:numPr>
              <w:spacing w:line="204" w:lineRule="auto"/>
              <w:ind w:left="391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সহায়ক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প্রযুক্তি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ডিভাইস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ও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</w:t>
            </w:r>
          </w:p>
          <w:p w14:paraId="01C581BB" w14:textId="77777777" w:rsidR="0035446A" w:rsidRPr="000F7AD8" w:rsidRDefault="0035446A" w:rsidP="00142E89">
            <w:pPr>
              <w:pStyle w:val="ListParagraph"/>
              <w:numPr>
                <w:ilvl w:val="0"/>
                <w:numId w:val="8"/>
              </w:numPr>
              <w:spacing w:line="204" w:lineRule="auto"/>
              <w:ind w:left="391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অডিওলোজি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</w:t>
            </w:r>
          </w:p>
          <w:p w14:paraId="110E8C86" w14:textId="77777777" w:rsidR="0035446A" w:rsidRPr="000F7AD8" w:rsidRDefault="0035446A" w:rsidP="00142E89">
            <w:pPr>
              <w:pStyle w:val="ListParagraph"/>
              <w:numPr>
                <w:ilvl w:val="0"/>
                <w:numId w:val="8"/>
              </w:numPr>
              <w:spacing w:line="204" w:lineRule="auto"/>
              <w:ind w:left="391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প্রাথমিক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শনাক্তকরণ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ও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মূল্যায়ন</w:t>
            </w:r>
          </w:p>
          <w:p w14:paraId="76319CE3" w14:textId="77777777" w:rsidR="0035446A" w:rsidRPr="000F7AD8" w:rsidRDefault="0035446A" w:rsidP="00142E89">
            <w:pPr>
              <w:pStyle w:val="ListParagraph"/>
              <w:numPr>
                <w:ilvl w:val="0"/>
                <w:numId w:val="8"/>
              </w:numPr>
              <w:spacing w:line="204" w:lineRule="auto"/>
              <w:ind w:left="391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ইন্টারপ্রেটিং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সার্ভিসেস</w:t>
            </w:r>
          </w:p>
          <w:p w14:paraId="685CA7C0" w14:textId="77777777" w:rsidR="0035446A" w:rsidRPr="000F7AD8" w:rsidRDefault="0035446A" w:rsidP="00142E89">
            <w:pPr>
              <w:pStyle w:val="ListParagraph"/>
              <w:numPr>
                <w:ilvl w:val="0"/>
                <w:numId w:val="8"/>
              </w:numPr>
              <w:spacing w:line="204" w:lineRule="auto"/>
              <w:ind w:left="391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ডায়াগনস্টিক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মূল্যায়নের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উদ্দেশ্যে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চিকিৎসামূলক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</w:t>
            </w:r>
          </w:p>
          <w:p w14:paraId="459C512F" w14:textId="77777777" w:rsidR="0035446A" w:rsidRPr="000F7AD8" w:rsidRDefault="0035446A" w:rsidP="00142E89">
            <w:pPr>
              <w:pStyle w:val="ListParagraph"/>
              <w:numPr>
                <w:ilvl w:val="0"/>
                <w:numId w:val="8"/>
              </w:numPr>
              <w:spacing w:line="204" w:lineRule="auto"/>
              <w:ind w:left="391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অকুপেশনাল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থেরাপি</w:t>
            </w:r>
          </w:p>
          <w:p w14:paraId="18E34926" w14:textId="77777777" w:rsidR="0035446A" w:rsidRPr="000F7AD8" w:rsidRDefault="0035446A" w:rsidP="00142E89">
            <w:pPr>
              <w:pStyle w:val="ListParagraph"/>
              <w:numPr>
                <w:ilvl w:val="0"/>
                <w:numId w:val="8"/>
              </w:numPr>
              <w:spacing w:line="204" w:lineRule="auto"/>
              <w:ind w:left="391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পিতামাতার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কাউন্সেলিং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ও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প্রশিক্ষণ</w:t>
            </w:r>
          </w:p>
          <w:p w14:paraId="6279FECF" w14:textId="77777777" w:rsidR="0035446A" w:rsidRPr="000F7AD8" w:rsidRDefault="0035446A" w:rsidP="00142E89">
            <w:pPr>
              <w:pStyle w:val="ListParagraph"/>
              <w:numPr>
                <w:ilvl w:val="0"/>
                <w:numId w:val="8"/>
              </w:numPr>
              <w:spacing w:line="204" w:lineRule="auto"/>
              <w:ind w:left="391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সাইকোলোজিক্যাল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</w:t>
            </w:r>
          </w:p>
          <w:p w14:paraId="7D313A64" w14:textId="77777777" w:rsidR="0035446A" w:rsidRPr="000F7AD8" w:rsidRDefault="0035446A" w:rsidP="00142E89">
            <w:pPr>
              <w:pStyle w:val="ListParagraph"/>
              <w:numPr>
                <w:ilvl w:val="0"/>
                <w:numId w:val="8"/>
              </w:numPr>
              <w:spacing w:line="204" w:lineRule="auto"/>
              <w:ind w:left="391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ফিজিক্যাল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থেরাপি</w:t>
            </w:r>
          </w:p>
          <w:p w14:paraId="6499FD72" w14:textId="77777777" w:rsidR="0035446A" w:rsidRPr="000F7AD8" w:rsidRDefault="0035446A" w:rsidP="00142E89">
            <w:pPr>
              <w:pStyle w:val="ListParagraph"/>
              <w:numPr>
                <w:ilvl w:val="0"/>
                <w:numId w:val="8"/>
              </w:numPr>
              <w:spacing w:line="204" w:lineRule="auto"/>
              <w:ind w:left="391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চিকিৎসা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বিনোদনসহ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বিনোদন</w:t>
            </w:r>
          </w:p>
          <w:p w14:paraId="029CE6A5" w14:textId="77777777" w:rsidR="0035446A" w:rsidRPr="000F7AD8" w:rsidRDefault="0035446A" w:rsidP="00142E89">
            <w:pPr>
              <w:pStyle w:val="ListParagraph"/>
              <w:numPr>
                <w:ilvl w:val="0"/>
                <w:numId w:val="8"/>
              </w:numPr>
              <w:spacing w:line="204" w:lineRule="auto"/>
              <w:ind w:left="391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স্কুল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হেলথ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ও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নার্স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সার্ভিসেস</w:t>
            </w:r>
          </w:p>
          <w:p w14:paraId="5848EE74" w14:textId="77777777" w:rsidR="0035446A" w:rsidRPr="000F7AD8" w:rsidRDefault="0035446A" w:rsidP="00142E89">
            <w:pPr>
              <w:pStyle w:val="ListParagraph"/>
              <w:numPr>
                <w:ilvl w:val="0"/>
                <w:numId w:val="8"/>
              </w:numPr>
              <w:spacing w:line="204" w:lineRule="auto"/>
              <w:ind w:left="391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স্কুলে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সামাজিক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কাজের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</w:t>
            </w:r>
          </w:p>
          <w:p w14:paraId="00F0BFEC" w14:textId="77777777" w:rsidR="008F4226" w:rsidRPr="000F7AD8" w:rsidRDefault="008F4226" w:rsidP="00142E89">
            <w:pPr>
              <w:pStyle w:val="ListParagraph"/>
              <w:numPr>
                <w:ilvl w:val="0"/>
                <w:numId w:val="8"/>
              </w:numPr>
              <w:spacing w:line="204" w:lineRule="auto"/>
              <w:ind w:left="391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বিশেষায়িত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নির্দেশনা</w:t>
            </w:r>
          </w:p>
          <w:p w14:paraId="2EFF7ACE" w14:textId="77777777" w:rsidR="0035446A" w:rsidRPr="000F7AD8" w:rsidRDefault="0035446A" w:rsidP="00142E89">
            <w:pPr>
              <w:pStyle w:val="ListParagraph"/>
              <w:numPr>
                <w:ilvl w:val="0"/>
                <w:numId w:val="8"/>
              </w:numPr>
              <w:spacing w:line="204" w:lineRule="auto"/>
              <w:ind w:left="391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রিহ্যাবিলিটেশন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কাউন্সেলিংসহ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শিক্ষার্থীদের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কাউন্সেলিং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</w:t>
            </w:r>
          </w:p>
          <w:p w14:paraId="1A1701EA" w14:textId="77777777" w:rsidR="0035446A" w:rsidRPr="000F7AD8" w:rsidRDefault="0035446A" w:rsidP="00142E89">
            <w:pPr>
              <w:pStyle w:val="ListParagraph"/>
              <w:numPr>
                <w:ilvl w:val="0"/>
                <w:numId w:val="8"/>
              </w:numPr>
              <w:spacing w:line="204" w:lineRule="auto"/>
              <w:ind w:left="391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স্পিচ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ও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ল্যাঙ্গুয়েজ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প্যাথলজি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সার্ভিসেস</w:t>
            </w:r>
          </w:p>
          <w:p w14:paraId="7FB11B26" w14:textId="77777777" w:rsidR="0035446A" w:rsidRPr="000F7AD8" w:rsidRDefault="0035446A" w:rsidP="00142E89">
            <w:pPr>
              <w:pStyle w:val="ListParagraph"/>
              <w:numPr>
                <w:ilvl w:val="0"/>
                <w:numId w:val="8"/>
              </w:numPr>
              <w:spacing w:line="204" w:lineRule="auto"/>
              <w:ind w:left="391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পরিবহন</w:t>
            </w:r>
          </w:p>
          <w:p w14:paraId="486B7EA6" w14:textId="77777777" w:rsidR="0035446A" w:rsidRPr="000F7AD8" w:rsidRDefault="0035446A" w:rsidP="00142E89">
            <w:pPr>
              <w:pStyle w:val="ListParagraph"/>
              <w:numPr>
                <w:ilvl w:val="0"/>
                <w:numId w:val="8"/>
              </w:numPr>
              <w:spacing w:line="204" w:lineRule="auto"/>
              <w:ind w:left="391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অরিয়েন্টেশন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ও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মোবিলিটি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সার্ভিসসহ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ভিশন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সার্ভিসেস</w:t>
            </w:r>
          </w:p>
          <w:p w14:paraId="5EE66F82" w14:textId="67FEAEC8" w:rsidR="0035446A" w:rsidRPr="000F7AD8" w:rsidRDefault="41B89633" w:rsidP="00142E89">
            <w:pPr>
              <w:pStyle w:val="ListParagraph"/>
              <w:numPr>
                <w:ilvl w:val="0"/>
                <w:numId w:val="8"/>
              </w:numPr>
              <w:spacing w:line="204" w:lineRule="auto"/>
              <w:ind w:left="391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IEP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টিম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প্রয়োজনীয়তা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মনে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করলে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="00FC53E8" w:rsidRPr="000F7AD8">
              <w:rPr>
                <w:sz w:val="24"/>
                <w:szCs w:val="24"/>
              </w:rPr>
              <w:t>Extended School Year</w:t>
            </w:r>
            <w:r w:rsidR="00FC53E8" w:rsidRPr="000F7AD8" w:rsidDel="00FC53E8">
              <w:rPr>
                <w:rFonts w:ascii="Kalpurush" w:hAnsi="Kalpurush" w:cs="Kalpurush"/>
                <w:cs/>
                <w:lang w:val="bn" w:bidi="bn-I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পরিষেবাসমূহ</w:t>
            </w:r>
          </w:p>
        </w:tc>
      </w:tr>
    </w:tbl>
    <w:p w14:paraId="43D0F09E" w14:textId="77777777" w:rsidR="003D6FD9" w:rsidRPr="000F7AD8" w:rsidRDefault="00D72931">
      <w:pPr>
        <w:rPr>
          <w:sz w:val="24"/>
          <w:szCs w:val="24"/>
        </w:rPr>
      </w:pPr>
      <w:r w:rsidRPr="000F7AD8">
        <w:rPr>
          <w:sz w:val="24"/>
          <w:szCs w:val="24"/>
        </w:rPr>
        <w:br w:type="page"/>
      </w:r>
    </w:p>
    <w:tbl>
      <w:tblPr>
        <w:tblStyle w:val="TableGrid"/>
        <w:tblW w:w="11245" w:type="dxa"/>
        <w:tblLayout w:type="fixed"/>
        <w:tblLook w:val="04A0" w:firstRow="1" w:lastRow="0" w:firstColumn="1" w:lastColumn="0" w:noHBand="0" w:noVBand="1"/>
      </w:tblPr>
      <w:tblGrid>
        <w:gridCol w:w="1705"/>
        <w:gridCol w:w="4535"/>
        <w:gridCol w:w="5005"/>
      </w:tblGrid>
      <w:tr w:rsidR="003D6FD9" w:rsidRPr="000F7AD8" w14:paraId="6D23D50B" w14:textId="77777777" w:rsidTr="003D6FD9">
        <w:tc>
          <w:tcPr>
            <w:tcW w:w="1705" w:type="dxa"/>
            <w:shd w:val="clear" w:color="auto" w:fill="D0CECE" w:themeFill="background2" w:themeFillShade="E6"/>
          </w:tcPr>
          <w:p w14:paraId="41ABA46E" w14:textId="77777777" w:rsidR="003D6FD9" w:rsidRPr="000F7AD8" w:rsidRDefault="003D6FD9" w:rsidP="00D76D14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lastRenderedPageBreak/>
              <w:t>কার্যক্রম</w:t>
            </w:r>
          </w:p>
        </w:tc>
        <w:tc>
          <w:tcPr>
            <w:tcW w:w="4535" w:type="dxa"/>
            <w:shd w:val="clear" w:color="auto" w:fill="D0CECE" w:themeFill="background2" w:themeFillShade="E6"/>
          </w:tcPr>
          <w:p w14:paraId="70CFF14A" w14:textId="77777777" w:rsidR="003D6FD9" w:rsidRPr="000F7AD8" w:rsidRDefault="003D6FD9" w:rsidP="00D76D14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পার্ট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 xml:space="preserve"> C - Birth to Three</w:t>
            </w:r>
          </w:p>
        </w:tc>
        <w:tc>
          <w:tcPr>
            <w:tcW w:w="5005" w:type="dxa"/>
            <w:shd w:val="clear" w:color="auto" w:fill="D0CECE" w:themeFill="background2" w:themeFillShade="E6"/>
          </w:tcPr>
          <w:p w14:paraId="7468A236" w14:textId="77777777" w:rsidR="003D6FD9" w:rsidRPr="000F7AD8" w:rsidRDefault="003D6FD9" w:rsidP="00D76D14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পার্ট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 xml:space="preserve"> B - 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প্রি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>-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স্কুল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স্পেশাল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এডুকেশন</w:t>
            </w:r>
          </w:p>
        </w:tc>
      </w:tr>
      <w:tr w:rsidR="007A4299" w:rsidRPr="000F7AD8" w14:paraId="2C4C2683" w14:textId="77777777" w:rsidTr="70EE5DC0">
        <w:tblPrEx>
          <w:tblLook w:val="06A0" w:firstRow="1" w:lastRow="0" w:firstColumn="1" w:lastColumn="0" w:noHBand="1" w:noVBand="1"/>
        </w:tblPrEx>
        <w:tc>
          <w:tcPr>
            <w:tcW w:w="1705" w:type="dxa"/>
            <w:shd w:val="clear" w:color="auto" w:fill="F2F2F2" w:themeFill="background1" w:themeFillShade="F2"/>
          </w:tcPr>
          <w:p w14:paraId="38F5A733" w14:textId="0B18EC7D" w:rsidR="00BE0CF7" w:rsidRPr="000F7AD8" w:rsidRDefault="00BE0CF7" w:rsidP="003D6FD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পরিষেবাসমূহের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স্থান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431C174F" w14:textId="77777777" w:rsidR="00BE0CF7" w:rsidRPr="000F7AD8" w:rsidRDefault="00BE0CF7" w:rsidP="00142E89">
            <w:pPr>
              <w:spacing w:line="204" w:lineRule="auto"/>
              <w:rPr>
                <w:rFonts w:ascii="Kalpurush" w:hAnsi="Kalpurush" w:cs="Kalpurush"/>
                <w:i/>
                <w:iCs/>
              </w:rPr>
            </w:pP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প্রাকৃতিক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পরিবেশ</w:t>
            </w:r>
          </w:p>
          <w:p w14:paraId="27B70BFD" w14:textId="77777777" w:rsidR="00266DDB" w:rsidRPr="000F7AD8" w:rsidRDefault="00266DDB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34 CFR </w:t>
            </w:r>
            <w:r w:rsidRPr="000F7AD8">
              <w:rPr>
                <w:rFonts w:ascii="Cambria" w:hAnsi="Cambria" w:cs="Cambria" w:hint="cs"/>
                <w:cs/>
                <w:lang w:val="bn" w:bidi="bn"/>
              </w:rPr>
              <w:t>§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303.13(a)(8), 303.26, 303.126.</w:t>
            </w:r>
          </w:p>
        </w:tc>
        <w:tc>
          <w:tcPr>
            <w:tcW w:w="5005" w:type="dxa"/>
            <w:shd w:val="clear" w:color="auto" w:fill="F2F2F2" w:themeFill="background1" w:themeFillShade="F2"/>
          </w:tcPr>
          <w:p w14:paraId="3453BE08" w14:textId="561B8DF7" w:rsidR="00BE0CF7" w:rsidRPr="000F7AD8" w:rsidRDefault="00627D7D" w:rsidP="00142E89">
            <w:pPr>
              <w:spacing w:line="204" w:lineRule="auto"/>
              <w:rPr>
                <w:rFonts w:ascii="Kalpurush" w:hAnsi="Kalpurush" w:cs="Kalpurush"/>
                <w:i/>
                <w:iCs/>
              </w:rPr>
            </w:pP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ন্যূনতম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প্রতিরোধমূলক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পরিবেশ</w:t>
            </w:r>
          </w:p>
          <w:p w14:paraId="0BADF993" w14:textId="77777777" w:rsidR="00266DDB" w:rsidRPr="000F7AD8" w:rsidRDefault="00266DDB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34 CFR </w:t>
            </w:r>
            <w:r w:rsidRPr="000F7AD8">
              <w:rPr>
                <w:rFonts w:ascii="Cambria" w:hAnsi="Cambria" w:cs="Cambria" w:hint="cs"/>
                <w:cs/>
                <w:lang w:val="bn" w:bidi="bn"/>
              </w:rPr>
              <w:t>§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300.114</w:t>
            </w:r>
          </w:p>
        </w:tc>
      </w:tr>
      <w:tr w:rsidR="007A4299" w:rsidRPr="000F7AD8" w14:paraId="281190CE" w14:textId="77777777" w:rsidTr="70EE5DC0">
        <w:tblPrEx>
          <w:tblLook w:val="06A0" w:firstRow="1" w:lastRow="0" w:firstColumn="1" w:lastColumn="0" w:noHBand="1" w:noVBand="1"/>
        </w:tblPrEx>
        <w:trPr>
          <w:trHeight w:val="1718"/>
        </w:trPr>
        <w:tc>
          <w:tcPr>
            <w:tcW w:w="1705" w:type="dxa"/>
            <w:tcBorders>
              <w:bottom w:val="single" w:sz="4" w:space="0" w:color="auto"/>
            </w:tcBorders>
          </w:tcPr>
          <w:p w14:paraId="006E4C94" w14:textId="77777777" w:rsidR="00BE0CF7" w:rsidRPr="000F7AD8" w:rsidRDefault="00BE0CF7" w:rsidP="00142E89">
            <w:pPr>
              <w:spacing w:line="204" w:lineRule="auto"/>
              <w:rPr>
                <w:rFonts w:ascii="Kalpurush" w:hAnsi="Kalpurush" w:cs="Kalpurush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227C8D34" w14:textId="77777777" w:rsidR="00BE0CF7" w:rsidRPr="000F7AD8" w:rsidRDefault="00BE0CF7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হোম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এবং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কমিউনিটির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সেটিংসসহ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প্রাকৃতিক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সেটিংস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যাতে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স্বাভাবিক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শিশুরা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অংশগ্রহণ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করে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: </w:t>
            </w:r>
          </w:p>
          <w:p w14:paraId="1F41C9A7" w14:textId="77777777" w:rsidR="00266DDB" w:rsidRPr="000F7AD8" w:rsidRDefault="00266DDB" w:rsidP="00142E89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বাড়ি</w:t>
            </w:r>
          </w:p>
          <w:p w14:paraId="39E1CEC4" w14:textId="77777777" w:rsidR="006D1408" w:rsidRPr="000F7AD8" w:rsidRDefault="00266DDB" w:rsidP="00142E89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পাবলিক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স্কুল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প্রিস্কুল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</w:p>
          <w:p w14:paraId="26C61527" w14:textId="77777777" w:rsidR="00266DDB" w:rsidRPr="000F7AD8" w:rsidRDefault="00266DDB" w:rsidP="00142E89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প্রাইভেট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কমিউনিটি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প্রিস্কুল</w:t>
            </w:r>
          </w:p>
          <w:p w14:paraId="1826302B" w14:textId="77777777" w:rsidR="00266DDB" w:rsidRPr="000F7AD8" w:rsidRDefault="00266DDB" w:rsidP="00142E89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"/>
              </w:rPr>
              <w:t>Head Start</w:t>
            </w:r>
          </w:p>
          <w:p w14:paraId="0C12A18A" w14:textId="77777777" w:rsidR="00266DDB" w:rsidRPr="000F7AD8" w:rsidRDefault="00266DDB" w:rsidP="00142E89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চাইল্ড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কেয়ার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সেন্টার্স</w:t>
            </w:r>
          </w:p>
          <w:p w14:paraId="41CBDC49" w14:textId="77777777" w:rsidR="00266DDB" w:rsidRPr="000F7AD8" w:rsidRDefault="00274FA2" w:rsidP="00142E89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ফ্যামিলি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চাইল্ড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কেয়ার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প্রোভাইডার্স</w:t>
            </w:r>
          </w:p>
          <w:p w14:paraId="44CEBC5A" w14:textId="77777777" w:rsidR="00274FA2" w:rsidRPr="000F7AD8" w:rsidRDefault="00274FA2" w:rsidP="00142E89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পার্ক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ও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বিনোদনমূলক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প্রোগ্রাম</w:t>
            </w:r>
          </w:p>
          <w:p w14:paraId="4A1CAEBF" w14:textId="77777777" w:rsidR="00274FA2" w:rsidRPr="000F7AD8" w:rsidRDefault="00274FA2" w:rsidP="00142E89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প্লে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গ্রুপস</w:t>
            </w:r>
          </w:p>
          <w:p w14:paraId="4968BE5C" w14:textId="77777777" w:rsidR="00274FA2" w:rsidRPr="000F7AD8" w:rsidRDefault="00274FA2" w:rsidP="00142E89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লাইব্রেরিস</w:t>
            </w:r>
          </w:p>
          <w:p w14:paraId="525BBB9E" w14:textId="77777777" w:rsidR="00274FA2" w:rsidRPr="000F7AD8" w:rsidRDefault="00274FA2" w:rsidP="00142E89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436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শিশু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অন্যান্য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প্রোগ্রামসমূহ</w:t>
            </w: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14:paraId="24398154" w14:textId="31020FD5" w:rsidR="00BE0CF7" w:rsidRPr="000F7AD8" w:rsidRDefault="00BE0CF7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সর্বোচ্চ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পরিমাণে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উপযুক্তভাবে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LEA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নিশ্চিত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করবে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যে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পাবলিক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প্রাইভেট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ইন্সটিটিউশন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অন্যান্য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কেয়ার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ফ্যাসিলিটির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শিক্ষার্থীদেরসহ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প্রতিবন্ধী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শিক্ষার্থীদের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স্বাভাবিক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শিক্ষার্থীদের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সাথে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শিক্ষাদান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করা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হয়</w:t>
            </w:r>
            <w:r w:rsidRPr="000F7AD8">
              <w:rPr>
                <w:rFonts w:ascii="Kalpurush" w:hAnsi="Kalpurush" w:cs="Kalpurush"/>
                <w:cs/>
                <w:lang w:val="bn" w:bidi="hi-IN"/>
              </w:rPr>
              <w:t>।</w:t>
            </w:r>
          </w:p>
          <w:p w14:paraId="4D2340B1" w14:textId="77777777" w:rsidR="00BE0CF7" w:rsidRPr="000F7AD8" w:rsidRDefault="00266DDB" w:rsidP="00142E89">
            <w:pPr>
              <w:pStyle w:val="ListParagraph"/>
              <w:numPr>
                <w:ilvl w:val="0"/>
                <w:numId w:val="12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পাবলিক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প্রাইভেট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কমিউনিটি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সেটিংস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যার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মধ্যে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কয়েকটি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হলো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: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br/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পাবলিক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স্কুল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প্রিস্কুল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ও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-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কিণ্ডারগার্টেন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প্রোগ্রাম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br/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প্রাইভেট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কমিউনিটি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প্রিস্কুল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ও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-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কিণ্ডারগার্টেন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প্রোগ্রাম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br/>
              <w:t>Head Start</w:t>
            </w:r>
          </w:p>
          <w:p w14:paraId="5C75A396" w14:textId="77777777" w:rsidR="00266DDB" w:rsidRPr="000F7AD8" w:rsidRDefault="00266DDB" w:rsidP="00142E89">
            <w:pPr>
              <w:pStyle w:val="ListParagraph"/>
              <w:numPr>
                <w:ilvl w:val="0"/>
                <w:numId w:val="10"/>
              </w:num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গ্রুপ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চাইল্ড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ডেভেলপমেন্ট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সেন্টার্স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ও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চাইল্ড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কেয়ার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br/>
              <w:t xml:space="preserve"> </w:t>
            </w:r>
            <w:r w:rsidRPr="000F7AD8">
              <w:rPr>
                <w:rFonts w:ascii="Times New Roman" w:hAnsi="Times New Roman" w:cs="Times New Roman" w:hint="cs"/>
                <w:cs/>
                <w:lang w:val="bn" w:bidi="bn"/>
              </w:rPr>
              <w:t>•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বাড়ি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br/>
              <w:t xml:space="preserve"> </w:t>
            </w:r>
            <w:r w:rsidRPr="000F7AD8">
              <w:rPr>
                <w:rFonts w:ascii="Times New Roman" w:hAnsi="Times New Roman" w:cs="Times New Roman" w:hint="cs"/>
                <w:cs/>
                <w:lang w:val="bn" w:bidi="bn"/>
              </w:rPr>
              <w:t>•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হাসপাতাল</w:t>
            </w:r>
          </w:p>
        </w:tc>
      </w:tr>
      <w:tr w:rsidR="007A4299" w:rsidRPr="000F7AD8" w14:paraId="0ED27ED3" w14:textId="77777777" w:rsidTr="70EE5DC0">
        <w:tblPrEx>
          <w:tblLook w:val="06A0" w:firstRow="1" w:lastRow="0" w:firstColumn="1" w:lastColumn="0" w:noHBand="1" w:noVBand="1"/>
        </w:tblPrEx>
        <w:tc>
          <w:tcPr>
            <w:tcW w:w="1705" w:type="dxa"/>
            <w:shd w:val="clear" w:color="auto" w:fill="F2F2F2" w:themeFill="background1" w:themeFillShade="F2"/>
          </w:tcPr>
          <w:p w14:paraId="44ECE41C" w14:textId="786EF0A2" w:rsidR="00266DDB" w:rsidRPr="000F7AD8" w:rsidRDefault="0E1AD01E" w:rsidP="00142E89">
            <w:pPr>
              <w:spacing w:line="204" w:lineRule="auto"/>
              <w:jc w:val="center"/>
              <w:rPr>
                <w:rFonts w:ascii="Kalpurush" w:hAnsi="Kalpurush" w:cs="Kalpurush"/>
                <w:b/>
                <w:bCs/>
              </w:rPr>
            </w:pP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পরিষেবার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জন্য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পিতামাতার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সম্মতি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4EF7E5A1" w14:textId="45C01CB5" w:rsidR="00266DDB" w:rsidRPr="000F7AD8" w:rsidRDefault="6F914B91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>Early Intervention Services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>(EIS)</w:t>
            </w:r>
          </w:p>
          <w:p w14:paraId="17313B11" w14:textId="77777777" w:rsidR="00266DDB" w:rsidRPr="000F7AD8" w:rsidRDefault="00266DDB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34 CFR </w:t>
            </w:r>
            <w:r w:rsidRPr="000F7AD8">
              <w:rPr>
                <w:rFonts w:ascii="Cambria" w:hAnsi="Cambria" w:cs="Cambria" w:hint="cs"/>
                <w:cs/>
                <w:lang w:val="bn" w:bidi="bn"/>
              </w:rPr>
              <w:t>§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303.420</w:t>
            </w:r>
          </w:p>
        </w:tc>
        <w:tc>
          <w:tcPr>
            <w:tcW w:w="5005" w:type="dxa"/>
            <w:shd w:val="clear" w:color="auto" w:fill="F2F2F2" w:themeFill="background1" w:themeFillShade="F2"/>
          </w:tcPr>
          <w:p w14:paraId="56B3AC07" w14:textId="77777777" w:rsidR="00266DDB" w:rsidRPr="000F7AD8" w:rsidRDefault="00266DDB" w:rsidP="00142E89">
            <w:pPr>
              <w:spacing w:line="204" w:lineRule="auto"/>
              <w:rPr>
                <w:rFonts w:ascii="Kalpurush" w:hAnsi="Kalpurush" w:cs="Kalpurush"/>
                <w:i/>
                <w:iCs/>
              </w:rPr>
            </w:pP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স্পেশাল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এডুকেশন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ও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সংশ্লিষ্ট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পরিষেবা</w:t>
            </w:r>
          </w:p>
          <w:p w14:paraId="45DB72DE" w14:textId="77777777" w:rsidR="00266DDB" w:rsidRPr="000F7AD8" w:rsidRDefault="00266DDB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"/>
              </w:rPr>
              <w:t>34 CFR 300.300</w:t>
            </w:r>
          </w:p>
        </w:tc>
      </w:tr>
      <w:tr w:rsidR="007A4299" w:rsidRPr="000F7AD8" w14:paraId="38EE65CC" w14:textId="77777777" w:rsidTr="70EE5DC0">
        <w:tblPrEx>
          <w:tblLook w:val="06A0" w:firstRow="1" w:lastRow="0" w:firstColumn="1" w:lastColumn="0" w:noHBand="1" w:noVBand="1"/>
        </w:tblPrEx>
        <w:tc>
          <w:tcPr>
            <w:tcW w:w="1705" w:type="dxa"/>
            <w:tcBorders>
              <w:bottom w:val="single" w:sz="4" w:space="0" w:color="auto"/>
            </w:tcBorders>
          </w:tcPr>
          <w:p w14:paraId="3C5825C4" w14:textId="77777777" w:rsidR="00266DDB" w:rsidRPr="000F7AD8" w:rsidRDefault="00266DDB" w:rsidP="00142E89">
            <w:pPr>
              <w:spacing w:line="204" w:lineRule="auto"/>
              <w:rPr>
                <w:rFonts w:ascii="Kalpurush" w:hAnsi="Kalpurush" w:cs="Kalpurush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36642531" w14:textId="51773C45" w:rsidR="5E7C9C4F" w:rsidRPr="000F7AD8" w:rsidRDefault="64627302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প্রাথমিক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মূল্যায়নের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জন্য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একজন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পিতামাতার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সম্মতি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প্রয়োজন</w:t>
            </w:r>
            <w:r w:rsidRPr="000F7AD8">
              <w:rPr>
                <w:rFonts w:ascii="Kalpurush" w:hAnsi="Kalpurush" w:cs="Kalpurush"/>
                <w:cs/>
                <w:lang w:val="bn" w:bidi="hi-IN"/>
              </w:rPr>
              <w:t>।</w:t>
            </w:r>
          </w:p>
          <w:p w14:paraId="01636A93" w14:textId="5D0A8367" w:rsidR="00266DDB" w:rsidRPr="000F7AD8" w:rsidRDefault="6F914B91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"/>
              </w:rPr>
              <w:t>IFSP-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তে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একজন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পিতামাতা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স্বতন্ত্র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যেকোনো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আর্লি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ইন্টার্ভেনশন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সার্ভিস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গ্রহণ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বাতিল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করতে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পারেন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প্রথমবার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সরবরাহ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করার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স্বতন্ত্র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যেকোনো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আর্লি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ইন্টার্ভেনশন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সার্ভিসের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সম্মতি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প্রত্যাহার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করতে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পারেন</w:t>
            </w:r>
            <w:r w:rsidRPr="000F7AD8">
              <w:rPr>
                <w:rFonts w:ascii="Kalpurush" w:hAnsi="Kalpurush" w:cs="Kalpurush"/>
                <w:cs/>
                <w:lang w:val="bn" w:bidi="hi-IN"/>
              </w:rPr>
              <w:t>।</w:t>
            </w:r>
          </w:p>
          <w:p w14:paraId="1CADA420" w14:textId="49208F4D" w:rsidR="00266DDB" w:rsidRPr="000F7AD8" w:rsidRDefault="00266DDB" w:rsidP="00142E89">
            <w:pPr>
              <w:spacing w:line="204" w:lineRule="auto"/>
              <w:rPr>
                <w:rFonts w:ascii="Kalpurush" w:hAnsi="Kalpurush" w:cs="Kalpurush"/>
              </w:rPr>
            </w:pP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14:paraId="5BC865A9" w14:textId="4ED79E92" w:rsidR="001D35A0" w:rsidRPr="000F7AD8" w:rsidRDefault="36F5829A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প্রাথমিক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মূল্যায়নের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জন্য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LEA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যেকোনো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মূল্যায়ন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পরিচালনার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পূর্বে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একজন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পিতামাতার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সম্মতি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প্রয়োজন</w:t>
            </w:r>
            <w:r w:rsidRPr="000F7AD8">
              <w:rPr>
                <w:rFonts w:ascii="Kalpurush" w:hAnsi="Kalpurush" w:cs="Kalpurush"/>
                <w:cs/>
                <w:lang w:val="bn" w:bidi="hi-IN"/>
              </w:rPr>
              <w:t>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</w:p>
          <w:p w14:paraId="4C7E23E2" w14:textId="6C471CD4" w:rsidR="00266DDB" w:rsidRPr="000F7AD8" w:rsidRDefault="00266DDB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এছাড়াও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IEP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বাস্তবায়নের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পূর্বে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প্রাথমিক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প্রবিধানের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জন্য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একজন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পিতামাতাকে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অবশ্যই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সম্মতিতে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স্বাক্ষর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করতে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হবে</w:t>
            </w:r>
            <w:r w:rsidRPr="000F7AD8">
              <w:rPr>
                <w:rFonts w:ascii="Kalpurush" w:hAnsi="Kalpurush" w:cs="Kalpurush"/>
                <w:cs/>
                <w:lang w:val="bn" w:bidi="hi-IN"/>
              </w:rPr>
              <w:t>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</w:p>
          <w:p w14:paraId="1E338127" w14:textId="4250CA0C" w:rsidR="00266DDB" w:rsidRPr="000F7AD8" w:rsidRDefault="00266DDB" w:rsidP="00142E89">
            <w:pPr>
              <w:spacing w:line="204" w:lineRule="auto"/>
              <w:rPr>
                <w:rFonts w:ascii="Kalpurush" w:hAnsi="Kalpurush" w:cs="Kalpurush"/>
              </w:rPr>
            </w:pPr>
          </w:p>
        </w:tc>
      </w:tr>
      <w:tr w:rsidR="007A4299" w:rsidRPr="000F7AD8" w14:paraId="61529E45" w14:textId="77777777" w:rsidTr="70EE5DC0">
        <w:tblPrEx>
          <w:tblLook w:val="06A0" w:firstRow="1" w:lastRow="0" w:firstColumn="1" w:lastColumn="0" w:noHBand="1" w:noVBand="1"/>
        </w:tblPrEx>
        <w:tc>
          <w:tcPr>
            <w:tcW w:w="1705" w:type="dxa"/>
            <w:shd w:val="clear" w:color="auto" w:fill="F2F2F2" w:themeFill="background1" w:themeFillShade="F2"/>
          </w:tcPr>
          <w:p w14:paraId="2CC41887" w14:textId="77777777" w:rsidR="00274FA2" w:rsidRPr="000F7AD8" w:rsidRDefault="00274FA2" w:rsidP="00142E89">
            <w:pPr>
              <w:spacing w:line="204" w:lineRule="auto"/>
              <w:jc w:val="center"/>
              <w:rPr>
                <w:rFonts w:ascii="Kalpurush" w:hAnsi="Kalpurush" w:cs="Kalpurush"/>
                <w:b/>
                <w:bCs/>
              </w:rPr>
            </w:pP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পেমেন্ট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b/>
                <w:bCs/>
                <w:cs/>
                <w:lang w:val="bn" w:bidi="bn-IN"/>
              </w:rPr>
              <w:t>পদ্ধতি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79EDCF94" w14:textId="4BC72304" w:rsidR="00274FA2" w:rsidRPr="000F7AD8" w:rsidRDefault="2CD22EA6" w:rsidP="00142E89">
            <w:pPr>
              <w:spacing w:line="204" w:lineRule="auto"/>
              <w:rPr>
                <w:rFonts w:ascii="Kalpurush" w:hAnsi="Kalpurush" w:cs="Kalpurush"/>
                <w:i/>
                <w:iCs/>
              </w:rPr>
            </w:pP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>Early Intervention Services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>(EIS)</w:t>
            </w:r>
          </w:p>
          <w:p w14:paraId="3341471E" w14:textId="77777777" w:rsidR="00247EF3" w:rsidRPr="000F7AD8" w:rsidRDefault="00247EF3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34 CFR </w:t>
            </w:r>
            <w:r w:rsidRPr="000F7AD8">
              <w:rPr>
                <w:rFonts w:ascii="Cambria" w:hAnsi="Cambria" w:cs="Cambria" w:hint="cs"/>
                <w:cs/>
                <w:lang w:val="bn" w:bidi="bn"/>
              </w:rPr>
              <w:t>§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>303.521</w:t>
            </w:r>
          </w:p>
        </w:tc>
        <w:tc>
          <w:tcPr>
            <w:tcW w:w="5005" w:type="dxa"/>
            <w:shd w:val="clear" w:color="auto" w:fill="F2F2F2" w:themeFill="background1" w:themeFillShade="F2"/>
          </w:tcPr>
          <w:p w14:paraId="6A522888" w14:textId="77777777" w:rsidR="00274FA2" w:rsidRPr="000F7AD8" w:rsidRDefault="00274FA2" w:rsidP="00142E89">
            <w:pPr>
              <w:spacing w:line="204" w:lineRule="auto"/>
              <w:rPr>
                <w:rFonts w:ascii="Kalpurush" w:hAnsi="Kalpurush" w:cs="Kalpurush"/>
                <w:i/>
                <w:iCs/>
              </w:rPr>
            </w:pP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স্পেশাল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এডুকেশন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ও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সংশ্লিষ্ট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i/>
                <w:iCs/>
                <w:cs/>
                <w:lang w:val="bn" w:bidi="bn-IN"/>
              </w:rPr>
              <w:t>পরিষেবা</w:t>
            </w:r>
          </w:p>
          <w:p w14:paraId="6CE9D30D" w14:textId="77777777" w:rsidR="00274FA2" w:rsidRPr="000F7AD8" w:rsidRDefault="00247EF3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"/>
              </w:rPr>
              <w:t>CFR 300.700</w:t>
            </w:r>
          </w:p>
        </w:tc>
      </w:tr>
      <w:tr w:rsidR="007A4299" w:rsidRPr="000F7AD8" w14:paraId="408F6FCA" w14:textId="77777777" w:rsidTr="70EE5DC0">
        <w:tblPrEx>
          <w:tblLook w:val="06A0" w:firstRow="1" w:lastRow="0" w:firstColumn="1" w:lastColumn="0" w:noHBand="1" w:noVBand="1"/>
        </w:tblPrEx>
        <w:trPr>
          <w:trHeight w:val="863"/>
        </w:trPr>
        <w:tc>
          <w:tcPr>
            <w:tcW w:w="1705" w:type="dxa"/>
          </w:tcPr>
          <w:p w14:paraId="398EA358" w14:textId="77777777" w:rsidR="00274FA2" w:rsidRPr="000F7AD8" w:rsidRDefault="00274FA2" w:rsidP="00142E89">
            <w:pPr>
              <w:spacing w:line="204" w:lineRule="auto"/>
              <w:rPr>
                <w:rFonts w:ascii="Kalpurush" w:hAnsi="Kalpurush" w:cs="Kalpurush"/>
              </w:rPr>
            </w:pPr>
          </w:p>
        </w:tc>
        <w:tc>
          <w:tcPr>
            <w:tcW w:w="4535" w:type="dxa"/>
          </w:tcPr>
          <w:p w14:paraId="301D3E7C" w14:textId="31044DB1" w:rsidR="00274FA2" w:rsidRPr="000F7AD8" w:rsidRDefault="7D9AE15C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3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বছরের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বেশি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বয়সের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সরবরাহ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করা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EI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পরিষেবাদির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জন্য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যে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সকল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পরিবারের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ব্যয়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নির্বাহের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টাকা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নেই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তাদের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চার্জ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করা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হবে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না</w:t>
            </w:r>
            <w:r w:rsidRPr="000F7AD8">
              <w:rPr>
                <w:rFonts w:ascii="Kalpurush" w:hAnsi="Kalpurush" w:cs="Kalpurush"/>
                <w:cs/>
                <w:lang w:val="bn" w:bidi="hi-IN"/>
              </w:rPr>
              <w:t>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একটি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পার্থক্যসহ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কোনো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শিশু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তিন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বছরে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পদার্পন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করার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Birth to Three “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পেমেন্ট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পদ্ধতি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”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পলিসি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অব্যাহত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থাকে</w:t>
            </w:r>
            <w:r w:rsidRPr="000F7AD8">
              <w:rPr>
                <w:rFonts w:ascii="Kalpurush" w:hAnsi="Kalpurush" w:cs="Kalpurush"/>
                <w:cs/>
                <w:lang w:val="bn" w:bidi="hi-IN"/>
              </w:rPr>
              <w:t>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 EIS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প্রোগ্রামগুলি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পরিবারের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কোনো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ব্যয়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ছাড়াই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Medicaid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এবং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বেসরকারী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বিমা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বিল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প্রদান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অব্যাহত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রাখবে</w:t>
            </w:r>
            <w:r w:rsidRPr="000F7AD8">
              <w:rPr>
                <w:rFonts w:ascii="Kalpurush" w:hAnsi="Kalpurush" w:cs="Kalpurush"/>
                <w:cs/>
                <w:lang w:val="bn" w:bidi="hi-IN"/>
              </w:rPr>
              <w:t>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</w:p>
        </w:tc>
        <w:tc>
          <w:tcPr>
            <w:tcW w:w="5005" w:type="dxa"/>
          </w:tcPr>
          <w:p w14:paraId="6CF2FAE1" w14:textId="15D7FABE" w:rsidR="00274FA2" w:rsidRPr="000F7AD8" w:rsidRDefault="00309FF7" w:rsidP="00142E89">
            <w:pPr>
              <w:spacing w:line="204" w:lineRule="auto"/>
              <w:rPr>
                <w:rFonts w:ascii="Kalpurush" w:hAnsi="Kalpurush" w:cs="Kalpurush"/>
              </w:rPr>
            </w:pPr>
            <w:r w:rsidRPr="000F7AD8">
              <w:rPr>
                <w:rFonts w:ascii="Kalpurush" w:hAnsi="Kalpurush" w:cs="Kalpurush"/>
                <w:cs/>
                <w:lang w:val="bn" w:bidi="bn-IN"/>
              </w:rPr>
              <w:t>যে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সকল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পরিবারের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IEP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ব্যয়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নির্বাহের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সামর্থ্য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নেই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তাদেরকে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চার্জ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করা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হবে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না</w:t>
            </w:r>
            <w:r w:rsidRPr="000F7AD8">
              <w:rPr>
                <w:rFonts w:ascii="Kalpurush" w:hAnsi="Kalpurush" w:cs="Kalpurush"/>
                <w:cs/>
                <w:lang w:val="bn" w:bidi="hi-IN"/>
              </w:rPr>
              <w:t>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শুধুমাত্র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স্বাস্থ্য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সম্পর্কিত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পরিষেবা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এবং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কেস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ম্যানেজমেন্টের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জন্য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LEA Medicaid-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সহ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অন্যান্য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তহবিলের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উৎস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ব্যবহার</w:t>
            </w:r>
            <w:r w:rsidRPr="000F7AD8">
              <w:rPr>
                <w:rFonts w:ascii="Kalpurush" w:hAnsi="Kalpurush" w:cs="Kalpurush"/>
                <w:cs/>
                <w:lang w:val="bn" w:bidi="bn"/>
              </w:rPr>
              <w:t xml:space="preserve"> </w:t>
            </w:r>
            <w:r w:rsidRPr="000F7AD8">
              <w:rPr>
                <w:rFonts w:ascii="Kalpurush" w:hAnsi="Kalpurush" w:cs="Kalpurush"/>
                <w:cs/>
                <w:lang w:val="bn" w:bidi="bn-IN"/>
              </w:rPr>
              <w:t>করে</w:t>
            </w:r>
            <w:r w:rsidRPr="000F7AD8">
              <w:rPr>
                <w:rFonts w:ascii="Kalpurush" w:hAnsi="Kalpurush" w:cs="Kalpurush"/>
                <w:cs/>
                <w:lang w:val="bn" w:bidi="hi-IN"/>
              </w:rPr>
              <w:t>।</w:t>
            </w:r>
          </w:p>
        </w:tc>
      </w:tr>
    </w:tbl>
    <w:p w14:paraId="59C08182" w14:textId="58A4D0E6" w:rsidR="00A86425" w:rsidRPr="000F7AD8" w:rsidRDefault="00A86425" w:rsidP="00142E89">
      <w:pPr>
        <w:spacing w:line="204" w:lineRule="auto"/>
        <w:rPr>
          <w:rFonts w:ascii="Kalpurush" w:hAnsi="Kalpurush" w:cs="Kalpurush"/>
        </w:rPr>
      </w:pPr>
    </w:p>
    <w:p w14:paraId="45EEF95F" w14:textId="6650B8D7" w:rsidR="007619AA" w:rsidRPr="000F7AD8" w:rsidRDefault="007619AA" w:rsidP="00142E89">
      <w:pPr>
        <w:spacing w:line="204" w:lineRule="auto"/>
        <w:rPr>
          <w:rFonts w:ascii="Kalpurush" w:hAnsi="Kalpurush" w:cs="Kalpurush"/>
        </w:rPr>
      </w:pPr>
    </w:p>
    <w:p w14:paraId="41D00538" w14:textId="68466C65" w:rsidR="007619AA" w:rsidRPr="000F7AD8" w:rsidRDefault="007619AA" w:rsidP="00142E89">
      <w:pPr>
        <w:spacing w:line="204" w:lineRule="auto"/>
        <w:rPr>
          <w:rFonts w:ascii="Kalpurush" w:hAnsi="Kalpurush" w:cs="Kalpurush"/>
        </w:rPr>
      </w:pPr>
      <w:r w:rsidRPr="000F7AD8">
        <w:rPr>
          <w:rFonts w:ascii="Kalpurush" w:hAnsi="Kalpurush" w:cs="Kalpurush"/>
          <w:cs/>
          <w:lang w:val="bn" w:bidi="bn-IN"/>
        </w:rPr>
        <w:t>পার্ট</w:t>
      </w:r>
      <w:r w:rsidRPr="000F7AD8">
        <w:rPr>
          <w:rFonts w:ascii="Kalpurush" w:hAnsi="Kalpurush" w:cs="Kalpurush"/>
          <w:cs/>
          <w:lang w:val="bn" w:bidi="bn"/>
        </w:rPr>
        <w:t xml:space="preserve"> C </w:t>
      </w:r>
      <w:r w:rsidRPr="000F7AD8">
        <w:rPr>
          <w:rFonts w:ascii="Kalpurush" w:hAnsi="Kalpurush" w:cs="Kalpurush"/>
          <w:cs/>
          <w:lang w:val="bn" w:bidi="bn-IN"/>
        </w:rPr>
        <w:t>সম্পর্কে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কোনো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প্রশ্ন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থাকলে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সার্ভিস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কোঅর্ডিনেটরকে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জিজ্ঞাসা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করুন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এবং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পার্ট</w:t>
      </w:r>
      <w:r w:rsidRPr="000F7AD8">
        <w:rPr>
          <w:rFonts w:ascii="Kalpurush" w:hAnsi="Kalpurush" w:cs="Kalpurush"/>
          <w:cs/>
          <w:lang w:val="bn" w:bidi="bn"/>
        </w:rPr>
        <w:t xml:space="preserve"> B </w:t>
      </w:r>
      <w:r w:rsidRPr="000F7AD8">
        <w:rPr>
          <w:rFonts w:ascii="Kalpurush" w:hAnsi="Kalpurush" w:cs="Kalpurush"/>
          <w:cs/>
          <w:lang w:val="bn" w:bidi="bn-IN"/>
        </w:rPr>
        <w:t>সম্পর্কে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কোনো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প্রশ্ন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থাকলে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আপনার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স্কুল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ডিস্ট্রিক্টকে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জিজ্ঞাসা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করুন</w:t>
      </w:r>
      <w:r w:rsidRPr="000F7AD8">
        <w:rPr>
          <w:rFonts w:ascii="Kalpurush" w:hAnsi="Kalpurush" w:cs="Kalpurush"/>
          <w:cs/>
          <w:lang w:val="bn" w:bidi="hi-IN"/>
        </w:rPr>
        <w:t>।</w:t>
      </w:r>
    </w:p>
    <w:p w14:paraId="25CE0D95" w14:textId="1D16E3F9" w:rsidR="006462B8" w:rsidRPr="000F7AD8" w:rsidRDefault="006462B8" w:rsidP="00142E89">
      <w:pPr>
        <w:spacing w:line="204" w:lineRule="auto"/>
        <w:rPr>
          <w:rFonts w:ascii="Kalpurush" w:hAnsi="Kalpurush" w:cs="Kalpurush"/>
        </w:rPr>
      </w:pPr>
    </w:p>
    <w:p w14:paraId="15847D56" w14:textId="77777777" w:rsidR="006462B8" w:rsidRPr="000F7AD8" w:rsidRDefault="006462B8" w:rsidP="00142E89">
      <w:pPr>
        <w:spacing w:line="204" w:lineRule="auto"/>
        <w:rPr>
          <w:rFonts w:ascii="Kalpurush" w:hAnsi="Kalpurush" w:cs="Kalpurush"/>
        </w:rPr>
      </w:pPr>
    </w:p>
    <w:p w14:paraId="10D025BE" w14:textId="308418D5" w:rsidR="002610F8" w:rsidRPr="000F7AD8" w:rsidRDefault="006462B8" w:rsidP="00142E89">
      <w:pPr>
        <w:spacing w:line="204" w:lineRule="auto"/>
        <w:rPr>
          <w:rFonts w:ascii="Kalpurush" w:hAnsi="Kalpurush" w:cs="Kalpurush"/>
        </w:rPr>
      </w:pPr>
      <w:r w:rsidRPr="000F7AD8">
        <w:rPr>
          <w:rFonts w:ascii="Kalpurush" w:hAnsi="Kalpurush" w:cs="Kalpurush"/>
          <w:cs/>
          <w:lang w:val="bn" w:bidi="bn"/>
        </w:rPr>
        <w:t xml:space="preserve">Connecticut Parent Advocacy Center (CPAC, </w:t>
      </w:r>
      <w:r w:rsidR="007E6B09" w:rsidRPr="000F7AD8">
        <w:rPr>
          <w:rFonts w:ascii="Kalpurush" w:hAnsi="Kalpurush" w:cs="Kalpurush" w:hint="cs"/>
          <w:cs/>
          <w:lang w:val="bn" w:bidi="bn"/>
        </w:rPr>
        <w:t>কানেক্টিকাট প্যারেন্ট অ্যাডভোকেসি সেন্টার, ইনকর্পোরেটেড</w:t>
      </w:r>
      <w:r w:rsidRPr="000F7AD8">
        <w:rPr>
          <w:rFonts w:ascii="Kalpurush" w:hAnsi="Kalpurush" w:cs="Kalpurush"/>
          <w:cs/>
          <w:lang w:val="bn" w:bidi="bn"/>
        </w:rPr>
        <w:t xml:space="preserve">) </w:t>
      </w:r>
      <w:r w:rsidRPr="000F7AD8">
        <w:rPr>
          <w:rFonts w:ascii="Kalpurush" w:hAnsi="Kalpurush" w:cs="Kalpurush"/>
          <w:cs/>
          <w:lang w:val="bn" w:bidi="bn-IN"/>
        </w:rPr>
        <w:t>আপনাকে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shd w:val="clear" w:color="auto" w:fill="FFFFFF"/>
          <w:cs/>
          <w:lang w:val="bn" w:bidi="bn"/>
        </w:rPr>
        <w:t>(860) 739-3089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নম্বরে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বা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অনলাইনে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hyperlink r:id="rId13" w:history="1">
        <w:r w:rsidRPr="000F7AD8">
          <w:rPr>
            <w:rStyle w:val="eop"/>
            <w:rFonts w:ascii="Kalpurush" w:hAnsi="Kalpurush" w:cs="Kalpurush"/>
            <w:shd w:val="clear" w:color="auto" w:fill="FFFFFF"/>
            <w:cs/>
            <w:lang w:val="bn" w:bidi="bn"/>
          </w:rPr>
          <w:t>cpac@cpacinc.org</w:t>
        </w:r>
      </w:hyperlink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ঠিকানায়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সহায়তা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করতে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সর্বদা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প্রস্তুত</w:t>
      </w:r>
      <w:r w:rsidRPr="000F7AD8">
        <w:rPr>
          <w:rFonts w:ascii="Kalpurush" w:hAnsi="Kalpurush" w:cs="Kalpurush"/>
          <w:cs/>
          <w:lang w:val="bn" w:bidi="bn"/>
        </w:rPr>
        <w:t xml:space="preserve"> </w:t>
      </w:r>
      <w:r w:rsidRPr="000F7AD8">
        <w:rPr>
          <w:rFonts w:ascii="Kalpurush" w:hAnsi="Kalpurush" w:cs="Kalpurush"/>
          <w:cs/>
          <w:lang w:val="bn" w:bidi="bn-IN"/>
        </w:rPr>
        <w:t>রয়েছে</w:t>
      </w:r>
      <w:r w:rsidRPr="000F7AD8">
        <w:rPr>
          <w:rFonts w:ascii="Kalpurush" w:hAnsi="Kalpurush" w:cs="Kalpurush"/>
          <w:cs/>
          <w:lang w:val="bn" w:bidi="hi-IN"/>
        </w:rPr>
        <w:t>।</w:t>
      </w:r>
    </w:p>
    <w:sectPr w:rsidR="002610F8" w:rsidRPr="000F7AD8" w:rsidSect="006F110A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F0BB" w14:textId="77777777" w:rsidR="004E4025" w:rsidRDefault="004E4025" w:rsidP="00BE76F4">
      <w:r>
        <w:separator/>
      </w:r>
    </w:p>
  </w:endnote>
  <w:endnote w:type="continuationSeparator" w:id="0">
    <w:p w14:paraId="672D66D4" w14:textId="77777777" w:rsidR="004E4025" w:rsidRDefault="004E4025" w:rsidP="00BE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purush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CD4F" w14:textId="1C17082C" w:rsidR="00BE76F4" w:rsidRPr="00D72931" w:rsidRDefault="00387D3F" w:rsidP="00387D3F">
    <w:pPr>
      <w:tabs>
        <w:tab w:val="left" w:pos="9630"/>
      </w:tabs>
      <w:rPr>
        <w:rFonts w:ascii="Kalpurush" w:hAnsi="Kalpurush" w:cs="Kalpurush"/>
        <w:i/>
      </w:rPr>
    </w:pPr>
    <w:r w:rsidRPr="00A4192F">
      <w:rPr>
        <w:rFonts w:ascii="Kalpurush" w:hAnsi="Kalpurush" w:cs="Kalpurush"/>
        <w:i/>
        <w:iCs/>
        <w:cs/>
        <w:lang w:val="bn" w:bidi="bn-IN"/>
      </w:rPr>
      <w:t>কানেক্টিকাট</w:t>
    </w:r>
    <w:r w:rsidRPr="00A4192F">
      <w:rPr>
        <w:rFonts w:ascii="Kalpurush" w:hAnsi="Kalpurush" w:cs="Kalpurush"/>
        <w:i/>
        <w:iCs/>
        <w:cs/>
        <w:lang w:val="bn" w:bidi="bn"/>
      </w:rPr>
      <w:t xml:space="preserve"> Birth to Three </w:t>
    </w:r>
    <w:r w:rsidRPr="00A4192F">
      <w:rPr>
        <w:rFonts w:ascii="Kalpurush" w:hAnsi="Kalpurush" w:cs="Kalpurush"/>
        <w:i/>
        <w:iCs/>
        <w:cs/>
        <w:lang w:val="bn" w:bidi="bn-IN"/>
      </w:rPr>
      <w:t>পদ্ধতি</w:t>
    </w:r>
    <w:r w:rsidRPr="00A4192F">
      <w:rPr>
        <w:rFonts w:ascii="Kalpurush" w:hAnsi="Kalpurush" w:cs="Kalpurush"/>
        <w:i/>
        <w:iCs/>
        <w:cs/>
        <w:lang w:val="bn" w:bidi="bn"/>
      </w:rPr>
      <w:t xml:space="preserve"> (5/20/21 </w:t>
    </w:r>
    <w:r w:rsidRPr="00A4192F">
      <w:rPr>
        <w:rFonts w:ascii="Kalpurush" w:hAnsi="Kalpurush" w:cs="Kalpurush"/>
        <w:i/>
        <w:iCs/>
        <w:cs/>
        <w:lang w:val="bn" w:bidi="bn-IN"/>
      </w:rPr>
      <w:t>তারিখে</w:t>
    </w:r>
    <w:r w:rsidRPr="00A4192F">
      <w:rPr>
        <w:rFonts w:ascii="Kalpurush" w:hAnsi="Kalpurush" w:cs="Kalpurush"/>
        <w:i/>
        <w:iCs/>
        <w:cs/>
        <w:lang w:val="bn" w:bidi="bn"/>
      </w:rPr>
      <w:t xml:space="preserve"> </w:t>
    </w:r>
    <w:r w:rsidRPr="00A4192F">
      <w:rPr>
        <w:rFonts w:ascii="Kalpurush" w:hAnsi="Kalpurush" w:cs="Kalpurush"/>
        <w:i/>
        <w:iCs/>
        <w:cs/>
        <w:lang w:val="bn" w:bidi="bn-IN"/>
      </w:rPr>
      <w:t>কার্যকর</w:t>
    </w:r>
    <w:r w:rsidRPr="00A4192F">
      <w:rPr>
        <w:rFonts w:ascii="Kalpurush" w:hAnsi="Kalpurush" w:cs="Kalpurush"/>
        <w:i/>
        <w:iCs/>
        <w:cs/>
        <w:lang w:val="bn" w:bidi="bn"/>
      </w:rPr>
      <w:t xml:space="preserve">, 6/16/21 </w:t>
    </w:r>
    <w:r w:rsidRPr="00A4192F">
      <w:rPr>
        <w:rFonts w:ascii="Kalpurush" w:hAnsi="Kalpurush" w:cs="Kalpurush"/>
        <w:i/>
        <w:iCs/>
        <w:cs/>
        <w:lang w:val="bn" w:bidi="bn-IN"/>
      </w:rPr>
      <w:t>তারিখে</w:t>
    </w:r>
    <w:r w:rsidRPr="00A4192F">
      <w:rPr>
        <w:rFonts w:ascii="Kalpurush" w:hAnsi="Kalpurush" w:cs="Kalpurush"/>
        <w:i/>
        <w:iCs/>
        <w:cs/>
        <w:lang w:val="bn" w:bidi="bn"/>
      </w:rPr>
      <w:t xml:space="preserve"> </w:t>
    </w:r>
    <w:r w:rsidRPr="00A4192F">
      <w:rPr>
        <w:rFonts w:ascii="Kalpurush" w:hAnsi="Kalpurush" w:cs="Kalpurush"/>
        <w:i/>
        <w:iCs/>
        <w:cs/>
        <w:lang w:val="bn" w:bidi="bn-IN"/>
      </w:rPr>
      <w:t>সংশোধিত</w:t>
    </w:r>
    <w:r w:rsidRPr="00A4192F">
      <w:rPr>
        <w:rFonts w:ascii="Kalpurush" w:hAnsi="Kalpurush" w:cs="Kalpurush"/>
        <w:i/>
        <w:iCs/>
        <w:cs/>
        <w:lang w:val="bn" w:bidi="bn"/>
      </w:rPr>
      <w:t xml:space="preserve">) </w:t>
    </w:r>
    <w:r w:rsidRPr="00A4192F">
      <w:rPr>
        <w:rFonts w:ascii="Kalpurush" w:hAnsi="Kalpurush" w:cs="Kalpurush"/>
        <w:i/>
        <w:iCs/>
        <w:cs/>
        <w:lang w:val="bn" w:bidi="bn"/>
      </w:rPr>
      <w:tab/>
    </w:r>
    <w:r w:rsidRPr="00A4192F">
      <w:rPr>
        <w:rFonts w:ascii="Kalpurush" w:hAnsi="Kalpurush" w:cs="Kalpurush"/>
        <w:i/>
        <w:iCs/>
        <w:cs/>
        <w:lang w:val="bn" w:bidi="bn-IN"/>
      </w:rPr>
      <w:t>পৃষ্ঠা</w:t>
    </w:r>
    <w:r w:rsidRPr="00A4192F">
      <w:rPr>
        <w:rFonts w:ascii="Kalpurush" w:hAnsi="Kalpurush" w:cs="Kalpurush"/>
        <w:i/>
        <w:iCs/>
        <w:cs/>
        <w:lang w:val="bn" w:bidi="bn"/>
      </w:rPr>
      <w:t xml:space="preserve"> </w:t>
    </w:r>
    <w:r w:rsidRPr="00A4192F">
      <w:rPr>
        <w:rFonts w:ascii="Kalpurush" w:hAnsi="Kalpurush" w:cs="Kalpurush"/>
        <w:i/>
        <w:iCs/>
        <w:color w:val="2B579A"/>
        <w:shd w:val="clear" w:color="auto" w:fill="E6E6E6"/>
        <w:lang w:val="bn"/>
      </w:rPr>
      <w:fldChar w:fldCharType="begin"/>
    </w:r>
    <w:r w:rsidRPr="00A4192F">
      <w:rPr>
        <w:rFonts w:ascii="Kalpurush" w:hAnsi="Kalpurush" w:cs="Kalpurush"/>
        <w:i/>
        <w:iCs/>
        <w:cs/>
        <w:lang w:val="bn" w:bidi="bn"/>
      </w:rPr>
      <w:instrText xml:space="preserve"> PAGE   \* MERGEFORMAT </w:instrText>
    </w:r>
    <w:r w:rsidRPr="00A4192F">
      <w:rPr>
        <w:rFonts w:ascii="Kalpurush" w:hAnsi="Kalpurush" w:cs="Kalpurush"/>
        <w:i/>
        <w:iCs/>
        <w:color w:val="2B579A"/>
        <w:shd w:val="clear" w:color="auto" w:fill="E6E6E6"/>
        <w:lang w:val="bn"/>
      </w:rPr>
      <w:fldChar w:fldCharType="separate"/>
    </w:r>
    <w:r w:rsidR="00FC0005">
      <w:rPr>
        <w:rFonts w:ascii="Kalpurush" w:hAnsi="Kalpurush" w:cs="Kalpurush"/>
        <w:i/>
        <w:iCs/>
        <w:noProof/>
        <w:cs/>
        <w:lang w:val="bn" w:bidi="bn"/>
      </w:rPr>
      <w:t>3</w:t>
    </w:r>
    <w:r w:rsidRPr="00A4192F">
      <w:rPr>
        <w:rFonts w:ascii="Kalpurush" w:hAnsi="Kalpurush" w:cs="Kalpurush"/>
        <w:i/>
        <w:iCs/>
        <w:color w:val="2B579A"/>
        <w:shd w:val="clear" w:color="auto" w:fill="E6E6E6"/>
        <w:lang w:val="bn"/>
      </w:rPr>
      <w:fldChar w:fldCharType="end"/>
    </w:r>
    <w:r w:rsidRPr="00A4192F">
      <w:rPr>
        <w:rFonts w:ascii="Kalpurush" w:hAnsi="Kalpurush" w:cs="Kalpurush"/>
        <w:i/>
        <w:iCs/>
        <w:cs/>
        <w:lang w:val="bn" w:bidi="bn"/>
      </w:rPr>
      <w:t xml:space="preserve"> </w:t>
    </w:r>
    <w:r w:rsidRPr="00A4192F">
      <w:rPr>
        <w:rFonts w:ascii="Kalpurush" w:hAnsi="Kalpurush" w:cs="Kalpurush"/>
        <w:i/>
        <w:iCs/>
        <w:cs/>
        <w:lang w:val="bn" w:bidi="bn-IN"/>
      </w:rPr>
      <w:t>এর</w:t>
    </w:r>
    <w:r w:rsidRPr="00A4192F">
      <w:rPr>
        <w:rFonts w:ascii="Kalpurush" w:hAnsi="Kalpurush" w:cs="Kalpurush"/>
        <w:i/>
        <w:iCs/>
        <w:cs/>
        <w:lang w:val="bn" w:bidi="bn"/>
      </w:rPr>
      <w:t xml:space="preserve"> </w:t>
    </w:r>
    <w:r w:rsidRPr="00A4192F">
      <w:rPr>
        <w:rFonts w:ascii="Kalpurush" w:hAnsi="Kalpurush" w:cs="Kalpurush"/>
        <w:i/>
        <w:iCs/>
        <w:lang w:val="bn"/>
      </w:rPr>
      <w:fldChar w:fldCharType="begin"/>
    </w:r>
    <w:r w:rsidRPr="00A4192F">
      <w:rPr>
        <w:rFonts w:ascii="Kalpurush" w:hAnsi="Kalpurush" w:cs="Kalpurush"/>
        <w:i/>
        <w:iCs/>
        <w:cs/>
        <w:lang w:val="bn" w:bidi="bn"/>
      </w:rPr>
      <w:instrText>NUMPAGES   \* MERGEFORMAT</w:instrText>
    </w:r>
    <w:r w:rsidRPr="00A4192F">
      <w:rPr>
        <w:rFonts w:ascii="Kalpurush" w:hAnsi="Kalpurush" w:cs="Kalpurush"/>
        <w:i/>
        <w:iCs/>
        <w:lang w:val="bn"/>
      </w:rPr>
      <w:fldChar w:fldCharType="separate"/>
    </w:r>
    <w:r w:rsidR="00FC0005">
      <w:rPr>
        <w:rFonts w:ascii="Kalpurush" w:hAnsi="Kalpurush" w:cs="Kalpurush"/>
        <w:i/>
        <w:iCs/>
        <w:noProof/>
        <w:cs/>
        <w:lang w:val="bn" w:bidi="bn"/>
      </w:rPr>
      <w:t>4</w:t>
    </w:r>
    <w:r w:rsidRPr="00A4192F">
      <w:rPr>
        <w:rFonts w:ascii="Kalpurush" w:hAnsi="Kalpurush" w:cs="Kalpurush"/>
        <w:noProof/>
        <w:lang w:val="b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D617" w14:textId="77777777" w:rsidR="004E4025" w:rsidRDefault="004E4025" w:rsidP="00BE76F4">
      <w:r>
        <w:separator/>
      </w:r>
    </w:p>
  </w:footnote>
  <w:footnote w:type="continuationSeparator" w:id="0">
    <w:p w14:paraId="393C3948" w14:textId="77777777" w:rsidR="004E4025" w:rsidRDefault="004E4025" w:rsidP="00BE7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AAC"/>
    <w:multiLevelType w:val="hybridMultilevel"/>
    <w:tmpl w:val="08BE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6382"/>
    <w:multiLevelType w:val="hybridMultilevel"/>
    <w:tmpl w:val="6B58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0396"/>
    <w:multiLevelType w:val="hybridMultilevel"/>
    <w:tmpl w:val="9A7E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61CD"/>
    <w:multiLevelType w:val="hybridMultilevel"/>
    <w:tmpl w:val="8B34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F6622"/>
    <w:multiLevelType w:val="hybridMultilevel"/>
    <w:tmpl w:val="DBD0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C43D3"/>
    <w:multiLevelType w:val="hybridMultilevel"/>
    <w:tmpl w:val="91AC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87FE7"/>
    <w:multiLevelType w:val="hybridMultilevel"/>
    <w:tmpl w:val="0852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35C79"/>
    <w:multiLevelType w:val="hybridMultilevel"/>
    <w:tmpl w:val="926C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719B6"/>
    <w:multiLevelType w:val="hybridMultilevel"/>
    <w:tmpl w:val="02D0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65A7D"/>
    <w:multiLevelType w:val="hybridMultilevel"/>
    <w:tmpl w:val="8148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A091F"/>
    <w:multiLevelType w:val="hybridMultilevel"/>
    <w:tmpl w:val="4E0E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5641E"/>
    <w:multiLevelType w:val="hybridMultilevel"/>
    <w:tmpl w:val="83700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05E06"/>
    <w:multiLevelType w:val="hybridMultilevel"/>
    <w:tmpl w:val="A16C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80"/>
    <w:rsid w:val="000530F6"/>
    <w:rsid w:val="00077F1B"/>
    <w:rsid w:val="000A3396"/>
    <w:rsid w:val="000C611B"/>
    <w:rsid w:val="000E764C"/>
    <w:rsid w:val="000F7AD8"/>
    <w:rsid w:val="001270DB"/>
    <w:rsid w:val="00142E89"/>
    <w:rsid w:val="0016314D"/>
    <w:rsid w:val="00171C18"/>
    <w:rsid w:val="00180A2E"/>
    <w:rsid w:val="00187150"/>
    <w:rsid w:val="001A4D28"/>
    <w:rsid w:val="001C2B30"/>
    <w:rsid w:val="001D0CC0"/>
    <w:rsid w:val="001D35A0"/>
    <w:rsid w:val="002226EE"/>
    <w:rsid w:val="00247EF3"/>
    <w:rsid w:val="00255435"/>
    <w:rsid w:val="002610F8"/>
    <w:rsid w:val="00266DDB"/>
    <w:rsid w:val="00274FA2"/>
    <w:rsid w:val="00275C6E"/>
    <w:rsid w:val="00292A34"/>
    <w:rsid w:val="002B7A6A"/>
    <w:rsid w:val="002D4FFA"/>
    <w:rsid w:val="00309FF7"/>
    <w:rsid w:val="00316169"/>
    <w:rsid w:val="00325723"/>
    <w:rsid w:val="0035446A"/>
    <w:rsid w:val="00387D3F"/>
    <w:rsid w:val="003C3986"/>
    <w:rsid w:val="003D003F"/>
    <w:rsid w:val="003D6FD9"/>
    <w:rsid w:val="003F0AA6"/>
    <w:rsid w:val="00442876"/>
    <w:rsid w:val="004A2FA1"/>
    <w:rsid w:val="004C267F"/>
    <w:rsid w:val="004D02AD"/>
    <w:rsid w:val="004E4025"/>
    <w:rsid w:val="004E64F2"/>
    <w:rsid w:val="00505656"/>
    <w:rsid w:val="005212A0"/>
    <w:rsid w:val="005733B0"/>
    <w:rsid w:val="005A085F"/>
    <w:rsid w:val="005A6B22"/>
    <w:rsid w:val="005B5C88"/>
    <w:rsid w:val="00627D7D"/>
    <w:rsid w:val="006462B8"/>
    <w:rsid w:val="006517FB"/>
    <w:rsid w:val="00662114"/>
    <w:rsid w:val="006D1408"/>
    <w:rsid w:val="006E116D"/>
    <w:rsid w:val="006F110A"/>
    <w:rsid w:val="006F1C0E"/>
    <w:rsid w:val="0071596F"/>
    <w:rsid w:val="00716211"/>
    <w:rsid w:val="007619AA"/>
    <w:rsid w:val="0077399C"/>
    <w:rsid w:val="007876ED"/>
    <w:rsid w:val="0079602E"/>
    <w:rsid w:val="007A2995"/>
    <w:rsid w:val="007A4299"/>
    <w:rsid w:val="007D39CD"/>
    <w:rsid w:val="007E6B09"/>
    <w:rsid w:val="007E6BA1"/>
    <w:rsid w:val="008702FD"/>
    <w:rsid w:val="008975C8"/>
    <w:rsid w:val="008B4826"/>
    <w:rsid w:val="008F4226"/>
    <w:rsid w:val="0091688F"/>
    <w:rsid w:val="00947321"/>
    <w:rsid w:val="00961D97"/>
    <w:rsid w:val="00974E02"/>
    <w:rsid w:val="00A4192F"/>
    <w:rsid w:val="00A44166"/>
    <w:rsid w:val="00A74FAC"/>
    <w:rsid w:val="00A86425"/>
    <w:rsid w:val="00B025E5"/>
    <w:rsid w:val="00B51928"/>
    <w:rsid w:val="00BD539A"/>
    <w:rsid w:val="00BE0CF7"/>
    <w:rsid w:val="00BE76F4"/>
    <w:rsid w:val="00C773D8"/>
    <w:rsid w:val="00CA1D34"/>
    <w:rsid w:val="00D0208E"/>
    <w:rsid w:val="00D72931"/>
    <w:rsid w:val="00D83610"/>
    <w:rsid w:val="00DB1473"/>
    <w:rsid w:val="00DE4180"/>
    <w:rsid w:val="00E1629C"/>
    <w:rsid w:val="00E22E97"/>
    <w:rsid w:val="00E84C7A"/>
    <w:rsid w:val="00EE14A0"/>
    <w:rsid w:val="00EE20AA"/>
    <w:rsid w:val="00EF3AD1"/>
    <w:rsid w:val="00F306E3"/>
    <w:rsid w:val="00F51355"/>
    <w:rsid w:val="00F67599"/>
    <w:rsid w:val="00F91873"/>
    <w:rsid w:val="00F97E21"/>
    <w:rsid w:val="00FA4421"/>
    <w:rsid w:val="00FB3A11"/>
    <w:rsid w:val="00FC0005"/>
    <w:rsid w:val="00FC53E8"/>
    <w:rsid w:val="00FC6D9D"/>
    <w:rsid w:val="00FE711A"/>
    <w:rsid w:val="01EBE4A6"/>
    <w:rsid w:val="02D824B8"/>
    <w:rsid w:val="032438E6"/>
    <w:rsid w:val="032E9783"/>
    <w:rsid w:val="0388C149"/>
    <w:rsid w:val="04496F95"/>
    <w:rsid w:val="04FFF600"/>
    <w:rsid w:val="05FF1025"/>
    <w:rsid w:val="0662F085"/>
    <w:rsid w:val="077F1A82"/>
    <w:rsid w:val="087B70D6"/>
    <w:rsid w:val="08C5CE25"/>
    <w:rsid w:val="08CD00D3"/>
    <w:rsid w:val="08FB6886"/>
    <w:rsid w:val="095858E2"/>
    <w:rsid w:val="0A5E0919"/>
    <w:rsid w:val="0B31A673"/>
    <w:rsid w:val="0D16D0B1"/>
    <w:rsid w:val="0D26D2B5"/>
    <w:rsid w:val="0E1AD01E"/>
    <w:rsid w:val="0E7FA8AB"/>
    <w:rsid w:val="0ED3CE20"/>
    <w:rsid w:val="0F079497"/>
    <w:rsid w:val="109FBB8A"/>
    <w:rsid w:val="13C1DD5D"/>
    <w:rsid w:val="15D2B89D"/>
    <w:rsid w:val="166F0915"/>
    <w:rsid w:val="1679EAF8"/>
    <w:rsid w:val="1889013F"/>
    <w:rsid w:val="18954E80"/>
    <w:rsid w:val="1A24D1A0"/>
    <w:rsid w:val="1A803182"/>
    <w:rsid w:val="1B427A38"/>
    <w:rsid w:val="1B450B43"/>
    <w:rsid w:val="1B6400B5"/>
    <w:rsid w:val="1B826357"/>
    <w:rsid w:val="1BD3495D"/>
    <w:rsid w:val="1C74A8AF"/>
    <w:rsid w:val="1D8FFA9D"/>
    <w:rsid w:val="1E40B9DA"/>
    <w:rsid w:val="1F06CCC5"/>
    <w:rsid w:val="1F13F32B"/>
    <w:rsid w:val="1FF852F7"/>
    <w:rsid w:val="229BB14E"/>
    <w:rsid w:val="23FF3C21"/>
    <w:rsid w:val="2549CAA9"/>
    <w:rsid w:val="2672C8A0"/>
    <w:rsid w:val="2688713C"/>
    <w:rsid w:val="26EFCA64"/>
    <w:rsid w:val="27C7DF87"/>
    <w:rsid w:val="28A4CC1B"/>
    <w:rsid w:val="291250A3"/>
    <w:rsid w:val="2970F585"/>
    <w:rsid w:val="29772D34"/>
    <w:rsid w:val="2A04078C"/>
    <w:rsid w:val="2A05825E"/>
    <w:rsid w:val="2A4F34C4"/>
    <w:rsid w:val="2A9972A8"/>
    <w:rsid w:val="2AB3F382"/>
    <w:rsid w:val="2B29C4EA"/>
    <w:rsid w:val="2B507EA6"/>
    <w:rsid w:val="2B952E71"/>
    <w:rsid w:val="2BDF33DA"/>
    <w:rsid w:val="2C094DD2"/>
    <w:rsid w:val="2C959348"/>
    <w:rsid w:val="2CD22EA6"/>
    <w:rsid w:val="2CEC4F07"/>
    <w:rsid w:val="2CF1958A"/>
    <w:rsid w:val="2E36DB38"/>
    <w:rsid w:val="2E548B69"/>
    <w:rsid w:val="300BF65C"/>
    <w:rsid w:val="309657C4"/>
    <w:rsid w:val="30BBC580"/>
    <w:rsid w:val="31C487A8"/>
    <w:rsid w:val="32C7EFBA"/>
    <w:rsid w:val="335E0FE4"/>
    <w:rsid w:val="33FACBF5"/>
    <w:rsid w:val="34042514"/>
    <w:rsid w:val="3409469B"/>
    <w:rsid w:val="3420B219"/>
    <w:rsid w:val="34589925"/>
    <w:rsid w:val="359FF575"/>
    <w:rsid w:val="363BB05D"/>
    <w:rsid w:val="36F5829A"/>
    <w:rsid w:val="3705D24F"/>
    <w:rsid w:val="37C1742E"/>
    <w:rsid w:val="38171E7F"/>
    <w:rsid w:val="381C870E"/>
    <w:rsid w:val="38D79637"/>
    <w:rsid w:val="38E7D5FB"/>
    <w:rsid w:val="39A4EAAB"/>
    <w:rsid w:val="3AD2BCAB"/>
    <w:rsid w:val="3B2FAD15"/>
    <w:rsid w:val="3B7E6A61"/>
    <w:rsid w:val="3BB3DF82"/>
    <w:rsid w:val="3BEFE985"/>
    <w:rsid w:val="3CA36976"/>
    <w:rsid w:val="3E2D99E5"/>
    <w:rsid w:val="3E808BCA"/>
    <w:rsid w:val="3E9ECA4D"/>
    <w:rsid w:val="3EC5E9DA"/>
    <w:rsid w:val="3FC96A46"/>
    <w:rsid w:val="402BEABE"/>
    <w:rsid w:val="41B89633"/>
    <w:rsid w:val="4231C7E5"/>
    <w:rsid w:val="42BBE243"/>
    <w:rsid w:val="42CDC172"/>
    <w:rsid w:val="43E5EE48"/>
    <w:rsid w:val="44B73131"/>
    <w:rsid w:val="46241349"/>
    <w:rsid w:val="46784C35"/>
    <w:rsid w:val="46EBDAE9"/>
    <w:rsid w:val="47BF090C"/>
    <w:rsid w:val="47C97E14"/>
    <w:rsid w:val="4855EC57"/>
    <w:rsid w:val="491859A3"/>
    <w:rsid w:val="4A640F7F"/>
    <w:rsid w:val="4A6A086D"/>
    <w:rsid w:val="4ABE0FC8"/>
    <w:rsid w:val="4B364D35"/>
    <w:rsid w:val="4C676DB2"/>
    <w:rsid w:val="4D52714D"/>
    <w:rsid w:val="4E51A5EF"/>
    <w:rsid w:val="4EE70B79"/>
    <w:rsid w:val="4F7436FE"/>
    <w:rsid w:val="4FBF4371"/>
    <w:rsid w:val="506CE5CA"/>
    <w:rsid w:val="52637E11"/>
    <w:rsid w:val="52A07C64"/>
    <w:rsid w:val="5311DC31"/>
    <w:rsid w:val="5392F76B"/>
    <w:rsid w:val="53FF9E2F"/>
    <w:rsid w:val="54CD76BA"/>
    <w:rsid w:val="55ABBE0F"/>
    <w:rsid w:val="560CAE7A"/>
    <w:rsid w:val="562AA920"/>
    <w:rsid w:val="564039D2"/>
    <w:rsid w:val="56E14D47"/>
    <w:rsid w:val="573407A0"/>
    <w:rsid w:val="58B6188D"/>
    <w:rsid w:val="58CA1475"/>
    <w:rsid w:val="59506865"/>
    <w:rsid w:val="5B720E84"/>
    <w:rsid w:val="5BBE10C1"/>
    <w:rsid w:val="5C5D78B3"/>
    <w:rsid w:val="5CC306CD"/>
    <w:rsid w:val="5D4738EF"/>
    <w:rsid w:val="5E57251D"/>
    <w:rsid w:val="5E7C9C4F"/>
    <w:rsid w:val="5EBACDE4"/>
    <w:rsid w:val="5FE4AA71"/>
    <w:rsid w:val="602C5CFC"/>
    <w:rsid w:val="605DEEC6"/>
    <w:rsid w:val="606FB388"/>
    <w:rsid w:val="60A246BE"/>
    <w:rsid w:val="60FB0097"/>
    <w:rsid w:val="611C6A57"/>
    <w:rsid w:val="61EF5086"/>
    <w:rsid w:val="61F42277"/>
    <w:rsid w:val="62A56B0F"/>
    <w:rsid w:val="644C1993"/>
    <w:rsid w:val="64627302"/>
    <w:rsid w:val="650878AA"/>
    <w:rsid w:val="65FBB06E"/>
    <w:rsid w:val="662D4D69"/>
    <w:rsid w:val="679170E8"/>
    <w:rsid w:val="6B071AAB"/>
    <w:rsid w:val="6B7F31B5"/>
    <w:rsid w:val="6C57EF31"/>
    <w:rsid w:val="6C6B0722"/>
    <w:rsid w:val="6D84601E"/>
    <w:rsid w:val="6DABA8FA"/>
    <w:rsid w:val="6E844D05"/>
    <w:rsid w:val="6ED35F7C"/>
    <w:rsid w:val="6ED5DB68"/>
    <w:rsid w:val="6EF0F7E0"/>
    <w:rsid w:val="6F835A70"/>
    <w:rsid w:val="6F914B91"/>
    <w:rsid w:val="70C23A75"/>
    <w:rsid w:val="70EE5DC0"/>
    <w:rsid w:val="711F2AD1"/>
    <w:rsid w:val="7130F288"/>
    <w:rsid w:val="71361142"/>
    <w:rsid w:val="713E7845"/>
    <w:rsid w:val="7160A877"/>
    <w:rsid w:val="71D99CB0"/>
    <w:rsid w:val="72D4238F"/>
    <w:rsid w:val="72DA48A6"/>
    <w:rsid w:val="7317B26C"/>
    <w:rsid w:val="74126279"/>
    <w:rsid w:val="74B132CE"/>
    <w:rsid w:val="7549D489"/>
    <w:rsid w:val="75B56F0B"/>
    <w:rsid w:val="76DAB7B2"/>
    <w:rsid w:val="778E6C55"/>
    <w:rsid w:val="792EACBD"/>
    <w:rsid w:val="7A56B712"/>
    <w:rsid w:val="7A9109FB"/>
    <w:rsid w:val="7B1B9CCD"/>
    <w:rsid w:val="7BB1E284"/>
    <w:rsid w:val="7BC921F4"/>
    <w:rsid w:val="7BFDFB11"/>
    <w:rsid w:val="7C136489"/>
    <w:rsid w:val="7C61DD78"/>
    <w:rsid w:val="7C620F3D"/>
    <w:rsid w:val="7D35661C"/>
    <w:rsid w:val="7D8B303E"/>
    <w:rsid w:val="7D9AE15C"/>
    <w:rsid w:val="7DF4A971"/>
    <w:rsid w:val="7F0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7AE06"/>
  <w15:chartTrackingRefBased/>
  <w15:docId w15:val="{C55A00E1-16A9-462B-8175-B7605922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0F6"/>
    <w:pPr>
      <w:ind w:left="720"/>
      <w:contextualSpacing/>
    </w:pPr>
  </w:style>
  <w:style w:type="table" w:styleId="TableGrid">
    <w:name w:val="Table Grid"/>
    <w:basedOn w:val="TableNormal"/>
    <w:uiPriority w:val="39"/>
    <w:rsid w:val="004E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C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F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6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6F4"/>
  </w:style>
  <w:style w:type="paragraph" w:styleId="Footer">
    <w:name w:val="footer"/>
    <w:basedOn w:val="Normal"/>
    <w:link w:val="FooterChar"/>
    <w:uiPriority w:val="99"/>
    <w:unhideWhenUsed/>
    <w:rsid w:val="00BE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6F4"/>
  </w:style>
  <w:style w:type="character" w:customStyle="1" w:styleId="normaltextrun">
    <w:name w:val="normaltextrun"/>
    <w:basedOn w:val="DefaultParagraphFont"/>
    <w:rsid w:val="004C267F"/>
  </w:style>
  <w:style w:type="character" w:customStyle="1" w:styleId="eop">
    <w:name w:val="eop"/>
    <w:basedOn w:val="DefaultParagraphFont"/>
    <w:rsid w:val="004C267F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pac@cpacin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90A9F5C9-FD5D-4F2E-A754-8841BC098942}">
    <t:Anchor>
      <t:Comment id="606247273"/>
    </t:Anchor>
    <t:History>
      <t:Event id="{CF373965-A583-45B6-BC94-B2461FA9ED74}" time="2021-04-16T15:57:26.725Z">
        <t:Attribution userId="S::alice.ridgway@ct.gov::0e8c7542-1f45-4bc5-b1f8-5731a652f2ad" userProvider="AD" userName="Ridgway, Alice E"/>
        <t:Anchor>
          <t:Comment id="469832431"/>
        </t:Anchor>
        <t:Create/>
      </t:Event>
      <t:Event id="{0AE48872-DF9D-4F00-90D6-A23EA489E49F}" time="2021-04-16T15:57:26.725Z">
        <t:Attribution userId="S::alice.ridgway@ct.gov::0e8c7542-1f45-4bc5-b1f8-5731a652f2ad" userProvider="AD" userName="Ridgway, Alice E"/>
        <t:Anchor>
          <t:Comment id="469832431"/>
        </t:Anchor>
        <t:Assign userId="S::Andrea.Brinnel@ct.gov::c9d6f732-4017-41c1-b386-4a00c447da9c" userProvider="AD" userName="Brinnel, Andrea"/>
      </t:Event>
      <t:Event id="{4159ABC5-007F-42FB-B1BA-3B77B945835A}" time="2021-04-16T15:57:26.725Z">
        <t:Attribution userId="S::alice.ridgway@ct.gov::0e8c7542-1f45-4bc5-b1f8-5731a652f2ad" userProvider="AD" userName="Ridgway, Alice E"/>
        <t:Anchor>
          <t:Comment id="469832431"/>
        </t:Anchor>
        <t:SetTitle title="@Brinnel, Andrea ?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1" ma:contentTypeDescription="Create a new document." ma:contentTypeScope="" ma:versionID="320a637a195ce2d65979f53fbc64ff03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6e472521b680711fbe9159516a39cb55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598F0C-FCD7-445D-9B76-D02B1E56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BE9CA-FD48-4C4C-B01C-01173FF92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53762-0DBA-4F34-9CFE-7B12B26A66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Ridgway, Alice E</dc:creator>
  <cp:keywords/>
  <dc:description/>
  <cp:lastModifiedBy>wks166 wks166</cp:lastModifiedBy>
  <cp:revision>36</cp:revision>
  <cp:lastPrinted>2021-07-15T22:20:00Z</cp:lastPrinted>
  <dcterms:created xsi:type="dcterms:W3CDTF">2021-06-21T16:50:00Z</dcterms:created>
  <dcterms:modified xsi:type="dcterms:W3CDTF">2021-07-16T18:40:00Z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</Properties>
</file>